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5F7AB" w14:textId="4753327A" w:rsidR="00CC293D" w:rsidRPr="00D656ED" w:rsidRDefault="00747DB6">
      <w:pPr>
        <w:rPr>
          <w:rFonts w:ascii="Arial" w:hAnsi="Arial" w:cs="Arial"/>
          <w:sz w:val="20"/>
          <w:szCs w:val="20"/>
        </w:rPr>
      </w:pPr>
      <w:r w:rsidRPr="00D656ED">
        <w:rPr>
          <w:rFonts w:ascii="Arial" w:hAnsi="Arial" w:cs="Arial"/>
          <w:sz w:val="20"/>
          <w:szCs w:val="20"/>
        </w:rPr>
        <w:t xml:space="preserve">Newham Cyclists Issues of Interest </w:t>
      </w:r>
      <w:r w:rsidR="00F63E38">
        <w:rPr>
          <w:rFonts w:ascii="Arial" w:hAnsi="Arial" w:cs="Arial"/>
          <w:sz w:val="20"/>
          <w:szCs w:val="20"/>
        </w:rPr>
        <w:t>August</w:t>
      </w:r>
      <w:r w:rsidR="00160814">
        <w:rPr>
          <w:rFonts w:ascii="Arial" w:hAnsi="Arial" w:cs="Arial"/>
          <w:sz w:val="20"/>
          <w:szCs w:val="20"/>
        </w:rPr>
        <w:t xml:space="preserve"> 2019</w:t>
      </w:r>
    </w:p>
    <w:p w14:paraId="701AB53C" w14:textId="4D834A19" w:rsidR="00CC293D" w:rsidRDefault="00CC293D">
      <w:pPr>
        <w:rPr>
          <w:rFonts w:ascii="Arial" w:hAnsi="Arial" w:cs="Arial"/>
          <w:sz w:val="20"/>
          <w:szCs w:val="20"/>
        </w:rPr>
      </w:pPr>
      <w:r w:rsidRPr="00D656ED">
        <w:rPr>
          <w:rFonts w:ascii="Arial" w:hAnsi="Arial" w:cs="Arial"/>
          <w:sz w:val="20"/>
          <w:szCs w:val="20"/>
        </w:rPr>
        <w:t xml:space="preserve">Following meeting with </w:t>
      </w:r>
      <w:r w:rsidR="00F63E38">
        <w:rPr>
          <w:rFonts w:ascii="Arial" w:hAnsi="Arial" w:cs="Arial"/>
          <w:sz w:val="20"/>
          <w:szCs w:val="20"/>
        </w:rPr>
        <w:t>Murray Woodburn</w:t>
      </w:r>
      <w:r w:rsidRPr="00D656ED">
        <w:rPr>
          <w:rFonts w:ascii="Arial" w:hAnsi="Arial" w:cs="Arial"/>
          <w:sz w:val="20"/>
          <w:szCs w:val="20"/>
        </w:rPr>
        <w:t xml:space="preserve"> on </w:t>
      </w:r>
      <w:r w:rsidR="00F63E38">
        <w:rPr>
          <w:rFonts w:ascii="Arial" w:hAnsi="Arial" w:cs="Arial"/>
          <w:sz w:val="20"/>
          <w:szCs w:val="20"/>
        </w:rPr>
        <w:t xml:space="preserve">23 </w:t>
      </w:r>
      <w:proofErr w:type="gramStart"/>
      <w:r w:rsidR="00F63E38">
        <w:rPr>
          <w:rFonts w:ascii="Arial" w:hAnsi="Arial" w:cs="Arial"/>
          <w:sz w:val="20"/>
          <w:szCs w:val="20"/>
        </w:rPr>
        <w:t xml:space="preserve">August </w:t>
      </w:r>
      <w:r w:rsidR="00160814">
        <w:rPr>
          <w:rFonts w:ascii="Arial" w:hAnsi="Arial" w:cs="Arial"/>
          <w:sz w:val="20"/>
          <w:szCs w:val="20"/>
        </w:rPr>
        <w:t xml:space="preserve"> 2019</w:t>
      </w:r>
      <w:proofErr w:type="gramEnd"/>
    </w:p>
    <w:p w14:paraId="18C81995" w14:textId="1C130AC9" w:rsidR="007A28F0" w:rsidRPr="007A28F0" w:rsidRDefault="007A28F0">
      <w:pPr>
        <w:rPr>
          <w:rFonts w:ascii="Arial" w:hAnsi="Arial" w:cs="Arial"/>
          <w:color w:val="FF0000"/>
          <w:sz w:val="20"/>
          <w:szCs w:val="20"/>
        </w:rPr>
      </w:pPr>
      <w:r w:rsidRPr="007A28F0">
        <w:rPr>
          <w:rFonts w:ascii="Arial" w:hAnsi="Arial" w:cs="Arial"/>
          <w:color w:val="FF0000"/>
          <w:sz w:val="20"/>
          <w:szCs w:val="20"/>
        </w:rPr>
        <w:t>Additional matters added afterwards in red</w:t>
      </w:r>
    </w:p>
    <w:tbl>
      <w:tblPr>
        <w:tblStyle w:val="TableGrid"/>
        <w:tblW w:w="0" w:type="auto"/>
        <w:tblLook w:val="04A0" w:firstRow="1" w:lastRow="0" w:firstColumn="1" w:lastColumn="0" w:noHBand="0" w:noVBand="1"/>
      </w:tblPr>
      <w:tblGrid>
        <w:gridCol w:w="439"/>
        <w:gridCol w:w="4101"/>
        <w:gridCol w:w="4476"/>
      </w:tblGrid>
      <w:tr w:rsidR="003A40C1" w:rsidRPr="00D656ED" w14:paraId="1100AD1B" w14:textId="77777777" w:rsidTr="003A40C1">
        <w:tc>
          <w:tcPr>
            <w:tcW w:w="421" w:type="dxa"/>
          </w:tcPr>
          <w:p w14:paraId="02F30CA7" w14:textId="77777777" w:rsidR="003A40C1" w:rsidRPr="00D656ED" w:rsidRDefault="003A40C1" w:rsidP="00747DB6">
            <w:pPr>
              <w:jc w:val="center"/>
              <w:rPr>
                <w:rFonts w:ascii="Arial" w:hAnsi="Arial" w:cs="Arial"/>
                <w:b/>
                <w:sz w:val="20"/>
                <w:szCs w:val="20"/>
              </w:rPr>
            </w:pPr>
          </w:p>
        </w:tc>
        <w:tc>
          <w:tcPr>
            <w:tcW w:w="4110" w:type="dxa"/>
          </w:tcPr>
          <w:p w14:paraId="648442C2" w14:textId="08C4DA30" w:rsidR="003A40C1" w:rsidRPr="00D656ED" w:rsidRDefault="003A40C1" w:rsidP="00747DB6">
            <w:pPr>
              <w:jc w:val="center"/>
              <w:rPr>
                <w:rFonts w:ascii="Arial" w:hAnsi="Arial" w:cs="Arial"/>
                <w:b/>
                <w:sz w:val="20"/>
                <w:szCs w:val="20"/>
              </w:rPr>
            </w:pPr>
            <w:r w:rsidRPr="00D656ED">
              <w:rPr>
                <w:rFonts w:ascii="Arial" w:hAnsi="Arial" w:cs="Arial"/>
                <w:b/>
                <w:sz w:val="20"/>
                <w:szCs w:val="20"/>
              </w:rPr>
              <w:t>Specific issue</w:t>
            </w:r>
          </w:p>
          <w:p w14:paraId="4101F2E7" w14:textId="77777777" w:rsidR="003A40C1" w:rsidRPr="00D656ED" w:rsidRDefault="003A40C1" w:rsidP="00747DB6">
            <w:pPr>
              <w:jc w:val="center"/>
              <w:rPr>
                <w:rFonts w:ascii="Arial" w:hAnsi="Arial" w:cs="Arial"/>
                <w:b/>
                <w:sz w:val="20"/>
                <w:szCs w:val="20"/>
              </w:rPr>
            </w:pPr>
          </w:p>
        </w:tc>
        <w:tc>
          <w:tcPr>
            <w:tcW w:w="4485" w:type="dxa"/>
          </w:tcPr>
          <w:p w14:paraId="02D06D60" w14:textId="61EC8C1F" w:rsidR="003A40C1" w:rsidRPr="00D656ED" w:rsidRDefault="003A40C1" w:rsidP="00747DB6">
            <w:pPr>
              <w:jc w:val="center"/>
              <w:rPr>
                <w:rFonts w:ascii="Arial" w:hAnsi="Arial" w:cs="Arial"/>
                <w:b/>
                <w:sz w:val="20"/>
                <w:szCs w:val="20"/>
              </w:rPr>
            </w:pPr>
            <w:r w:rsidRPr="00D656ED">
              <w:rPr>
                <w:rFonts w:ascii="Arial" w:hAnsi="Arial" w:cs="Arial"/>
                <w:b/>
                <w:sz w:val="20"/>
                <w:szCs w:val="20"/>
              </w:rPr>
              <w:t>Future Action/Possible Action</w:t>
            </w:r>
          </w:p>
        </w:tc>
      </w:tr>
      <w:tr w:rsidR="003A40C1" w:rsidRPr="00D656ED" w14:paraId="48486C8A" w14:textId="77777777" w:rsidTr="003A40C1">
        <w:tc>
          <w:tcPr>
            <w:tcW w:w="421" w:type="dxa"/>
          </w:tcPr>
          <w:p w14:paraId="4583A195" w14:textId="3338F528" w:rsidR="003A40C1" w:rsidRPr="00D656ED" w:rsidRDefault="003A40C1" w:rsidP="00D172B0">
            <w:pPr>
              <w:rPr>
                <w:rFonts w:ascii="Arial" w:hAnsi="Arial" w:cs="Arial"/>
                <w:b/>
                <w:sz w:val="20"/>
                <w:szCs w:val="20"/>
              </w:rPr>
            </w:pPr>
            <w:r>
              <w:rPr>
                <w:rFonts w:ascii="Arial" w:hAnsi="Arial" w:cs="Arial"/>
                <w:b/>
                <w:sz w:val="20"/>
                <w:szCs w:val="20"/>
              </w:rPr>
              <w:t>1</w:t>
            </w:r>
          </w:p>
        </w:tc>
        <w:tc>
          <w:tcPr>
            <w:tcW w:w="4110" w:type="dxa"/>
          </w:tcPr>
          <w:p w14:paraId="49D83B35" w14:textId="41391266" w:rsidR="003A40C1" w:rsidRPr="00D656ED" w:rsidRDefault="003A40C1" w:rsidP="00D172B0">
            <w:pPr>
              <w:rPr>
                <w:rFonts w:ascii="Arial" w:hAnsi="Arial" w:cs="Arial"/>
                <w:sz w:val="20"/>
                <w:szCs w:val="20"/>
              </w:rPr>
            </w:pPr>
            <w:r w:rsidRPr="00D656ED">
              <w:rPr>
                <w:rFonts w:ascii="Arial" w:hAnsi="Arial" w:cs="Arial"/>
                <w:b/>
                <w:sz w:val="20"/>
                <w:szCs w:val="20"/>
              </w:rPr>
              <w:t>Cycle Strategy</w:t>
            </w:r>
            <w:r w:rsidRPr="00D656ED">
              <w:rPr>
                <w:rFonts w:ascii="Arial" w:hAnsi="Arial" w:cs="Arial"/>
                <w:sz w:val="20"/>
                <w:szCs w:val="20"/>
              </w:rPr>
              <w:t xml:space="preserve"> </w:t>
            </w:r>
          </w:p>
          <w:p w14:paraId="07642B69" w14:textId="77777777" w:rsidR="003A40C1" w:rsidRPr="00D656ED" w:rsidRDefault="003A40C1" w:rsidP="00CC293D">
            <w:pPr>
              <w:rPr>
                <w:rFonts w:ascii="Arial" w:hAnsi="Arial" w:cs="Arial"/>
                <w:sz w:val="20"/>
                <w:szCs w:val="20"/>
              </w:rPr>
            </w:pPr>
          </w:p>
          <w:p w14:paraId="28E215BD" w14:textId="77777777" w:rsidR="003A40C1" w:rsidRPr="00D656ED" w:rsidRDefault="003A40C1" w:rsidP="00CB6340">
            <w:pPr>
              <w:pStyle w:val="Default"/>
              <w:rPr>
                <w:sz w:val="20"/>
                <w:szCs w:val="20"/>
              </w:rPr>
            </w:pPr>
            <w:r w:rsidRPr="00D656ED">
              <w:rPr>
                <w:sz w:val="20"/>
                <w:szCs w:val="20"/>
              </w:rPr>
              <w:t xml:space="preserve">TfL Strategic Cycling Analysis (SCA) report - </w:t>
            </w:r>
          </w:p>
          <w:p w14:paraId="0468CF27" w14:textId="306DDE96" w:rsidR="003A40C1" w:rsidRPr="00D656ED" w:rsidRDefault="003A40C1" w:rsidP="00CB6340">
            <w:pPr>
              <w:rPr>
                <w:rFonts w:ascii="Arial" w:hAnsi="Arial" w:cs="Arial"/>
                <w:sz w:val="20"/>
                <w:szCs w:val="20"/>
              </w:rPr>
            </w:pPr>
            <w:r w:rsidRPr="00D656ED">
              <w:rPr>
                <w:rFonts w:ascii="Arial" w:hAnsi="Arial" w:cs="Arial"/>
                <w:sz w:val="20"/>
                <w:szCs w:val="20"/>
              </w:rPr>
              <w:t xml:space="preserve"> Identifying future cycling demand in London June 2017 LB Newham specific </w:t>
            </w:r>
            <w:r w:rsidRPr="00D656ED">
              <w:rPr>
                <w:rFonts w:ascii="Arial" w:hAnsi="Arial" w:cs="Arial"/>
                <w:i/>
                <w:sz w:val="20"/>
                <w:szCs w:val="20"/>
              </w:rPr>
              <w:t xml:space="preserve">(see map below) </w:t>
            </w:r>
            <w:r w:rsidRPr="00D656ED">
              <w:rPr>
                <w:rFonts w:ascii="Arial" w:hAnsi="Arial" w:cs="Arial"/>
                <w:sz w:val="20"/>
                <w:szCs w:val="20"/>
              </w:rPr>
              <w:t>-</w:t>
            </w:r>
          </w:p>
          <w:p w14:paraId="43DFB654" w14:textId="77777777" w:rsidR="003A40C1" w:rsidRPr="00D656ED" w:rsidRDefault="003A40C1" w:rsidP="00CB6340">
            <w:pPr>
              <w:rPr>
                <w:rFonts w:ascii="Arial" w:hAnsi="Arial" w:cs="Arial"/>
                <w:sz w:val="20"/>
                <w:szCs w:val="20"/>
              </w:rPr>
            </w:pPr>
          </w:p>
          <w:p w14:paraId="78627FF7" w14:textId="77777777" w:rsidR="003A40C1" w:rsidRPr="00D656ED" w:rsidRDefault="003A40C1" w:rsidP="00CB6340">
            <w:pPr>
              <w:rPr>
                <w:rFonts w:ascii="Arial" w:hAnsi="Arial" w:cs="Arial"/>
                <w:sz w:val="20"/>
                <w:szCs w:val="20"/>
              </w:rPr>
            </w:pPr>
            <w:r w:rsidRPr="00D656ED">
              <w:rPr>
                <w:rFonts w:ascii="Arial" w:hAnsi="Arial" w:cs="Arial"/>
                <w:sz w:val="20"/>
                <w:szCs w:val="20"/>
              </w:rPr>
              <w:t>Top 20 Potential Connections recommended for further study</w:t>
            </w:r>
          </w:p>
          <w:p w14:paraId="75D4238F" w14:textId="77777777" w:rsidR="003A40C1" w:rsidRPr="00D656ED" w:rsidRDefault="003A40C1" w:rsidP="00CB6340">
            <w:pPr>
              <w:rPr>
                <w:rFonts w:ascii="Arial" w:hAnsi="Arial" w:cs="Arial"/>
                <w:i/>
                <w:sz w:val="20"/>
                <w:szCs w:val="20"/>
              </w:rPr>
            </w:pPr>
            <w:r w:rsidRPr="00D656ED">
              <w:rPr>
                <w:rFonts w:ascii="Arial" w:hAnsi="Arial" w:cs="Arial"/>
                <w:i/>
                <w:sz w:val="20"/>
                <w:szCs w:val="20"/>
              </w:rPr>
              <w:t>6 - Stratford to Ilford (Romford Road).</w:t>
            </w:r>
          </w:p>
          <w:p w14:paraId="66651677" w14:textId="77777777" w:rsidR="003A40C1" w:rsidRPr="00D656ED" w:rsidRDefault="003A40C1" w:rsidP="00CB6340">
            <w:pPr>
              <w:rPr>
                <w:rFonts w:ascii="Arial" w:hAnsi="Arial" w:cs="Arial"/>
                <w:i/>
                <w:sz w:val="20"/>
                <w:szCs w:val="20"/>
              </w:rPr>
            </w:pPr>
            <w:r w:rsidRPr="00D656ED">
              <w:rPr>
                <w:rFonts w:ascii="Arial" w:hAnsi="Arial" w:cs="Arial"/>
                <w:i/>
                <w:sz w:val="20"/>
                <w:szCs w:val="20"/>
              </w:rPr>
              <w:t>7 – Leyton to Barking Road A124.</w:t>
            </w:r>
          </w:p>
          <w:p w14:paraId="4F1BB443" w14:textId="77777777" w:rsidR="003A40C1" w:rsidRPr="00D656ED" w:rsidRDefault="003A40C1" w:rsidP="00CB6340">
            <w:pPr>
              <w:rPr>
                <w:rFonts w:ascii="Arial" w:hAnsi="Arial" w:cs="Arial"/>
                <w:i/>
                <w:sz w:val="20"/>
                <w:szCs w:val="20"/>
              </w:rPr>
            </w:pPr>
            <w:r w:rsidRPr="00D656ED">
              <w:rPr>
                <w:rFonts w:ascii="Arial" w:hAnsi="Arial" w:cs="Arial"/>
                <w:i/>
                <w:sz w:val="20"/>
                <w:szCs w:val="20"/>
              </w:rPr>
              <w:t>8 Canning Town to Barking (Barking Road A124).</w:t>
            </w:r>
          </w:p>
          <w:p w14:paraId="74DF50CB" w14:textId="77777777" w:rsidR="003A40C1" w:rsidRPr="00D656ED" w:rsidRDefault="003A40C1" w:rsidP="00CB6340">
            <w:pPr>
              <w:rPr>
                <w:rFonts w:ascii="Arial" w:hAnsi="Arial" w:cs="Arial"/>
                <w:i/>
                <w:sz w:val="20"/>
                <w:szCs w:val="20"/>
              </w:rPr>
            </w:pPr>
            <w:r w:rsidRPr="00D656ED">
              <w:rPr>
                <w:rFonts w:ascii="Arial" w:hAnsi="Arial" w:cs="Arial"/>
                <w:i/>
                <w:sz w:val="20"/>
                <w:szCs w:val="20"/>
              </w:rPr>
              <w:t xml:space="preserve">9 – Manor Park to Woolwich Ferry </w:t>
            </w:r>
          </w:p>
          <w:p w14:paraId="362B6F83" w14:textId="77777777" w:rsidR="003A40C1" w:rsidRPr="00D656ED" w:rsidRDefault="003A40C1" w:rsidP="00CB6340">
            <w:pPr>
              <w:rPr>
                <w:rFonts w:ascii="Arial" w:hAnsi="Arial" w:cs="Arial"/>
                <w:i/>
                <w:sz w:val="20"/>
                <w:szCs w:val="20"/>
              </w:rPr>
            </w:pPr>
          </w:p>
          <w:p w14:paraId="3B61C07E" w14:textId="77777777" w:rsidR="003A40C1" w:rsidRPr="00D656ED" w:rsidRDefault="003A40C1" w:rsidP="00CB6340">
            <w:pPr>
              <w:rPr>
                <w:rFonts w:ascii="Arial" w:hAnsi="Arial" w:cs="Arial"/>
                <w:sz w:val="20"/>
                <w:szCs w:val="20"/>
              </w:rPr>
            </w:pPr>
            <w:r w:rsidRPr="00D656ED">
              <w:rPr>
                <w:rFonts w:ascii="Arial" w:hAnsi="Arial" w:cs="Arial"/>
                <w:sz w:val="20"/>
                <w:szCs w:val="20"/>
              </w:rPr>
              <w:t>High &amp; medium Potential Connections (from report)</w:t>
            </w:r>
          </w:p>
          <w:p w14:paraId="30227BB0" w14:textId="77777777" w:rsidR="003A40C1" w:rsidRPr="00D656ED" w:rsidRDefault="003A40C1" w:rsidP="00CB6340">
            <w:pPr>
              <w:rPr>
                <w:rFonts w:ascii="Arial" w:hAnsi="Arial" w:cs="Arial"/>
                <w:sz w:val="20"/>
                <w:szCs w:val="20"/>
              </w:rPr>
            </w:pPr>
          </w:p>
          <w:p w14:paraId="35EFE794" w14:textId="77777777" w:rsidR="003A40C1" w:rsidRPr="00D656ED" w:rsidRDefault="003A40C1" w:rsidP="00CB6340">
            <w:pPr>
              <w:rPr>
                <w:rFonts w:ascii="Arial" w:hAnsi="Arial" w:cs="Arial"/>
                <w:i/>
                <w:sz w:val="20"/>
                <w:szCs w:val="20"/>
              </w:rPr>
            </w:pPr>
            <w:r w:rsidRPr="00D656ED">
              <w:rPr>
                <w:rFonts w:ascii="Arial" w:hAnsi="Arial" w:cs="Arial"/>
                <w:i/>
                <w:sz w:val="20"/>
                <w:szCs w:val="20"/>
              </w:rPr>
              <w:t>Silvertown Way/ Silvertown Viaduct/North Woolwich Road</w:t>
            </w:r>
          </w:p>
          <w:p w14:paraId="4F93EE09" w14:textId="77777777" w:rsidR="003A40C1" w:rsidRPr="00D656ED" w:rsidRDefault="003A40C1" w:rsidP="00CB6340">
            <w:pPr>
              <w:rPr>
                <w:rFonts w:ascii="Arial" w:hAnsi="Arial" w:cs="Arial"/>
                <w:i/>
                <w:sz w:val="20"/>
                <w:szCs w:val="20"/>
              </w:rPr>
            </w:pPr>
            <w:r w:rsidRPr="00D656ED">
              <w:rPr>
                <w:rFonts w:ascii="Arial" w:hAnsi="Arial" w:cs="Arial"/>
                <w:i/>
                <w:sz w:val="20"/>
                <w:szCs w:val="20"/>
              </w:rPr>
              <w:t xml:space="preserve">West Ham Lane/Prince Regent Lane/ North Woolwich Road </w:t>
            </w:r>
          </w:p>
          <w:p w14:paraId="791F9DDE" w14:textId="77777777" w:rsidR="003A40C1" w:rsidRPr="00D656ED" w:rsidRDefault="003A40C1" w:rsidP="00CB6340">
            <w:pPr>
              <w:rPr>
                <w:rFonts w:ascii="Arial" w:hAnsi="Arial" w:cs="Arial"/>
                <w:i/>
                <w:sz w:val="20"/>
                <w:szCs w:val="20"/>
              </w:rPr>
            </w:pPr>
            <w:r w:rsidRPr="00D656ED">
              <w:rPr>
                <w:rFonts w:ascii="Arial" w:hAnsi="Arial" w:cs="Arial"/>
                <w:i/>
                <w:sz w:val="20"/>
                <w:szCs w:val="20"/>
              </w:rPr>
              <w:t>Green Street/Boundary Lane</w:t>
            </w:r>
          </w:p>
          <w:p w14:paraId="4CF83C3E" w14:textId="77777777" w:rsidR="003A40C1" w:rsidRPr="00D656ED" w:rsidRDefault="003A40C1" w:rsidP="00CB6340">
            <w:pPr>
              <w:rPr>
                <w:rFonts w:ascii="Arial" w:hAnsi="Arial" w:cs="Arial"/>
                <w:sz w:val="20"/>
                <w:szCs w:val="20"/>
              </w:rPr>
            </w:pPr>
            <w:r w:rsidRPr="00D656ED">
              <w:rPr>
                <w:rFonts w:ascii="Arial" w:hAnsi="Arial" w:cs="Arial"/>
                <w:i/>
                <w:sz w:val="20"/>
                <w:szCs w:val="20"/>
              </w:rPr>
              <w:t>High Street North/ High Street South</w:t>
            </w:r>
          </w:p>
          <w:p w14:paraId="5AB95AD2" w14:textId="36FD1C48" w:rsidR="003A40C1" w:rsidRPr="00D656ED" w:rsidRDefault="003A40C1" w:rsidP="00CC293D">
            <w:pPr>
              <w:rPr>
                <w:rFonts w:ascii="Arial" w:hAnsi="Arial" w:cs="Arial"/>
                <w:sz w:val="20"/>
                <w:szCs w:val="20"/>
              </w:rPr>
            </w:pPr>
          </w:p>
        </w:tc>
        <w:tc>
          <w:tcPr>
            <w:tcW w:w="4485" w:type="dxa"/>
          </w:tcPr>
          <w:p w14:paraId="5F60DF93" w14:textId="5B0D0DCB" w:rsidR="003A40C1" w:rsidRDefault="003A40C1" w:rsidP="00D656ED">
            <w:pPr>
              <w:rPr>
                <w:rFonts w:ascii="Arial" w:hAnsi="Arial" w:cs="Arial"/>
                <w:sz w:val="20"/>
                <w:szCs w:val="20"/>
              </w:rPr>
            </w:pPr>
            <w:r>
              <w:rPr>
                <w:rFonts w:ascii="Arial" w:hAnsi="Arial" w:cs="Arial"/>
                <w:sz w:val="20"/>
                <w:szCs w:val="20"/>
              </w:rPr>
              <w:t xml:space="preserve"> NC have commented on </w:t>
            </w:r>
          </w:p>
          <w:p w14:paraId="6F74D230" w14:textId="77777777" w:rsidR="003A40C1" w:rsidRDefault="003A40C1" w:rsidP="00D656ED">
            <w:pPr>
              <w:rPr>
                <w:rFonts w:ascii="Arial" w:hAnsi="Arial" w:cs="Arial"/>
                <w:sz w:val="20"/>
                <w:szCs w:val="20"/>
              </w:rPr>
            </w:pPr>
          </w:p>
          <w:p w14:paraId="47CD31BC" w14:textId="77777777" w:rsidR="003A40C1" w:rsidRDefault="003A40C1" w:rsidP="00D172B0">
            <w:pPr>
              <w:pStyle w:val="ListParagraph"/>
              <w:numPr>
                <w:ilvl w:val="0"/>
                <w:numId w:val="10"/>
              </w:numPr>
              <w:rPr>
                <w:rFonts w:ascii="Arial" w:hAnsi="Arial" w:cs="Arial"/>
                <w:sz w:val="20"/>
                <w:szCs w:val="20"/>
              </w:rPr>
            </w:pPr>
            <w:proofErr w:type="gramStart"/>
            <w:r w:rsidRPr="00D172B0">
              <w:rPr>
                <w:rFonts w:ascii="Arial" w:hAnsi="Arial" w:cs="Arial"/>
                <w:sz w:val="20"/>
                <w:szCs w:val="20"/>
              </w:rPr>
              <w:t>lack</w:t>
            </w:r>
            <w:proofErr w:type="gramEnd"/>
            <w:r w:rsidRPr="00D172B0">
              <w:rPr>
                <w:rFonts w:ascii="Arial" w:hAnsi="Arial" w:cs="Arial"/>
                <w:sz w:val="20"/>
                <w:szCs w:val="20"/>
              </w:rPr>
              <w:t xml:space="preserve"> of areas with through tr</w:t>
            </w:r>
            <w:r>
              <w:rPr>
                <w:rFonts w:ascii="Arial" w:hAnsi="Arial" w:cs="Arial"/>
                <w:sz w:val="20"/>
                <w:szCs w:val="20"/>
              </w:rPr>
              <w:t>affic.</w:t>
            </w:r>
          </w:p>
          <w:p w14:paraId="36939A6E" w14:textId="180B52BC" w:rsidR="003A40C1" w:rsidRDefault="003A40C1" w:rsidP="00D172B0">
            <w:pPr>
              <w:pStyle w:val="ListParagraph"/>
              <w:numPr>
                <w:ilvl w:val="0"/>
                <w:numId w:val="10"/>
              </w:numPr>
              <w:rPr>
                <w:rFonts w:ascii="Arial" w:hAnsi="Arial" w:cs="Arial"/>
                <w:sz w:val="20"/>
                <w:szCs w:val="20"/>
              </w:rPr>
            </w:pPr>
            <w:r>
              <w:rPr>
                <w:rFonts w:ascii="Arial" w:hAnsi="Arial" w:cs="Arial"/>
                <w:sz w:val="20"/>
                <w:szCs w:val="20"/>
              </w:rPr>
              <w:t>Inadequately addressing identified strategic corridors.</w:t>
            </w:r>
          </w:p>
          <w:p w14:paraId="5C00B6E2" w14:textId="77777777" w:rsidR="003A40C1" w:rsidRDefault="003A40C1" w:rsidP="00D172B0">
            <w:pPr>
              <w:rPr>
                <w:rFonts w:ascii="Arial" w:hAnsi="Arial" w:cs="Arial"/>
                <w:sz w:val="20"/>
                <w:szCs w:val="20"/>
              </w:rPr>
            </w:pPr>
          </w:p>
          <w:p w14:paraId="1677C78A" w14:textId="179F2A47" w:rsidR="003A40C1" w:rsidRDefault="003A40C1" w:rsidP="001A762C">
            <w:pPr>
              <w:rPr>
                <w:rFonts w:ascii="Arial" w:hAnsi="Arial" w:cs="Arial"/>
                <w:sz w:val="20"/>
                <w:szCs w:val="20"/>
              </w:rPr>
            </w:pPr>
            <w:r>
              <w:rPr>
                <w:rFonts w:ascii="Arial" w:hAnsi="Arial" w:cs="Arial"/>
                <w:sz w:val="20"/>
                <w:szCs w:val="20"/>
              </w:rPr>
              <w:t xml:space="preserve">Plans to review by making a new CLOS assessment and linking with </w:t>
            </w:r>
            <w:proofErr w:type="spellStart"/>
            <w:r>
              <w:rPr>
                <w:rFonts w:ascii="Arial" w:hAnsi="Arial" w:cs="Arial"/>
                <w:sz w:val="20"/>
                <w:szCs w:val="20"/>
              </w:rPr>
              <w:t>LiP</w:t>
            </w:r>
            <w:proofErr w:type="spellEnd"/>
            <w:r>
              <w:rPr>
                <w:rFonts w:ascii="Arial" w:hAnsi="Arial" w:cs="Arial"/>
                <w:sz w:val="20"/>
                <w:szCs w:val="20"/>
              </w:rPr>
              <w:t>.  The CLOS assessment should /could include specific junction assessments.</w:t>
            </w:r>
          </w:p>
          <w:p w14:paraId="02B650A0" w14:textId="77777777" w:rsidR="003A40C1" w:rsidRDefault="003A40C1" w:rsidP="001A762C">
            <w:pPr>
              <w:rPr>
                <w:rFonts w:ascii="Arial" w:hAnsi="Arial" w:cs="Arial"/>
                <w:sz w:val="20"/>
                <w:szCs w:val="20"/>
              </w:rPr>
            </w:pPr>
          </w:p>
          <w:p w14:paraId="5025A1CF" w14:textId="77777777" w:rsidR="003A40C1" w:rsidRPr="002417AE" w:rsidRDefault="003A40C1" w:rsidP="001A762C">
            <w:pPr>
              <w:rPr>
                <w:rFonts w:ascii="Arial" w:hAnsi="Arial" w:cs="Arial"/>
                <w:sz w:val="20"/>
                <w:szCs w:val="20"/>
              </w:rPr>
            </w:pPr>
            <w:r>
              <w:rPr>
                <w:rFonts w:ascii="Arial" w:hAnsi="Arial" w:cs="Arial"/>
                <w:sz w:val="20"/>
                <w:szCs w:val="20"/>
              </w:rPr>
              <w:t xml:space="preserve">Under TfL Cycling Future Routes Proposal” (which will kick off by traffic counts, analysis, and </w:t>
            </w:r>
            <w:r w:rsidRPr="002417AE">
              <w:rPr>
                <w:rFonts w:ascii="Arial" w:hAnsi="Arial" w:cs="Arial"/>
                <w:sz w:val="20"/>
                <w:szCs w:val="20"/>
              </w:rPr>
              <w:t>should involve a1 year planning , 2 years detailed design and construction after 3 years)</w:t>
            </w:r>
          </w:p>
          <w:p w14:paraId="7C662033" w14:textId="77777777" w:rsidR="003A40C1" w:rsidRPr="002417AE" w:rsidRDefault="003A40C1" w:rsidP="001A762C">
            <w:pPr>
              <w:rPr>
                <w:rFonts w:ascii="Arial" w:hAnsi="Arial" w:cs="Arial"/>
                <w:sz w:val="20"/>
                <w:szCs w:val="20"/>
              </w:rPr>
            </w:pPr>
          </w:p>
          <w:p w14:paraId="74EE3C43" w14:textId="20B83CFD" w:rsidR="003A40C1" w:rsidRPr="002417AE" w:rsidRDefault="003A40C1" w:rsidP="001A762C">
            <w:pPr>
              <w:rPr>
                <w:rFonts w:ascii="Arial" w:hAnsi="Arial" w:cs="Arial"/>
                <w:sz w:val="20"/>
                <w:szCs w:val="20"/>
              </w:rPr>
            </w:pPr>
            <w:r w:rsidRPr="002417AE">
              <w:rPr>
                <w:rFonts w:ascii="Arial" w:hAnsi="Arial" w:cs="Arial"/>
                <w:sz w:val="20"/>
                <w:szCs w:val="20"/>
              </w:rPr>
              <w:t>Newham Council re considering a joint walking and cycling strategy.</w:t>
            </w:r>
          </w:p>
          <w:p w14:paraId="515D5BEA" w14:textId="77777777" w:rsidR="003A40C1" w:rsidRPr="002417AE" w:rsidRDefault="003A40C1" w:rsidP="001A762C">
            <w:pPr>
              <w:rPr>
                <w:rFonts w:ascii="Arial" w:hAnsi="Arial" w:cs="Arial"/>
                <w:sz w:val="20"/>
                <w:szCs w:val="20"/>
              </w:rPr>
            </w:pPr>
          </w:p>
          <w:p w14:paraId="059C0A09" w14:textId="064DDFCE" w:rsidR="003A40C1" w:rsidRPr="002417AE" w:rsidRDefault="003A40C1" w:rsidP="001A762C">
            <w:pPr>
              <w:rPr>
                <w:rFonts w:ascii="Arial" w:hAnsi="Arial" w:cs="Arial"/>
                <w:sz w:val="20"/>
                <w:szCs w:val="20"/>
              </w:rPr>
            </w:pPr>
            <w:r w:rsidRPr="002417AE">
              <w:rPr>
                <w:rFonts w:ascii="Arial" w:hAnsi="Arial" w:cs="Arial"/>
                <w:sz w:val="20"/>
                <w:szCs w:val="20"/>
              </w:rPr>
              <w:t>Indicative timelines….</w:t>
            </w:r>
          </w:p>
          <w:p w14:paraId="4EBD6EFF" w14:textId="77777777" w:rsidR="003A40C1" w:rsidRPr="002417AE" w:rsidRDefault="003A40C1" w:rsidP="001A762C">
            <w:pPr>
              <w:rPr>
                <w:rFonts w:ascii="Arial" w:hAnsi="Arial" w:cs="Arial"/>
                <w:sz w:val="20"/>
                <w:szCs w:val="20"/>
              </w:rPr>
            </w:pPr>
          </w:p>
          <w:p w14:paraId="66711B18" w14:textId="1F7D22E7" w:rsidR="003A40C1" w:rsidRPr="002417AE" w:rsidRDefault="003A40C1" w:rsidP="001A762C">
            <w:pPr>
              <w:rPr>
                <w:rFonts w:ascii="Arial" w:hAnsi="Arial" w:cs="Arial"/>
                <w:sz w:val="20"/>
                <w:szCs w:val="20"/>
              </w:rPr>
            </w:pPr>
            <w:r w:rsidRPr="002417AE">
              <w:rPr>
                <w:rFonts w:ascii="Arial" w:hAnsi="Arial" w:cs="Arial"/>
                <w:sz w:val="20"/>
                <w:szCs w:val="20"/>
              </w:rPr>
              <w:t>6 – Has started with a preliminary inspection involving TfL, Newham council and Newham Cyclists.  Clear danger that “alternatives” will be sought to avoid doing anything.</w:t>
            </w:r>
            <w:r w:rsidR="0009307E">
              <w:rPr>
                <w:rFonts w:ascii="Arial" w:hAnsi="Arial" w:cs="Arial"/>
                <w:sz w:val="20"/>
                <w:szCs w:val="20"/>
              </w:rPr>
              <w:t xml:space="preserve"> See below.</w:t>
            </w:r>
          </w:p>
          <w:p w14:paraId="5035668E" w14:textId="41C4E23A" w:rsidR="003A40C1" w:rsidRDefault="003A40C1" w:rsidP="001A762C">
            <w:pPr>
              <w:rPr>
                <w:rFonts w:ascii="Arial" w:hAnsi="Arial" w:cs="Arial"/>
                <w:sz w:val="20"/>
                <w:szCs w:val="20"/>
              </w:rPr>
            </w:pPr>
            <w:r w:rsidRPr="002417AE">
              <w:rPr>
                <w:rFonts w:ascii="Arial" w:hAnsi="Arial" w:cs="Arial"/>
                <w:sz w:val="20"/>
                <w:szCs w:val="20"/>
              </w:rPr>
              <w:t>7 - March 2023 – but Newham Council may be able to some preliminary work on</w:t>
            </w:r>
            <w:r>
              <w:rPr>
                <w:rFonts w:ascii="Arial" w:hAnsi="Arial" w:cs="Arial"/>
                <w:sz w:val="20"/>
                <w:szCs w:val="20"/>
              </w:rPr>
              <w:t xml:space="preserve"> Leyton Rd as part of </w:t>
            </w:r>
            <w:proofErr w:type="spellStart"/>
            <w:r>
              <w:rPr>
                <w:rFonts w:ascii="Arial" w:hAnsi="Arial" w:cs="Arial"/>
                <w:sz w:val="20"/>
                <w:szCs w:val="20"/>
              </w:rPr>
              <w:t>Chobham</w:t>
            </w:r>
            <w:proofErr w:type="spellEnd"/>
            <w:r>
              <w:rPr>
                <w:rFonts w:ascii="Arial" w:hAnsi="Arial" w:cs="Arial"/>
                <w:sz w:val="20"/>
                <w:szCs w:val="20"/>
              </w:rPr>
              <w:t xml:space="preserve"> Farm development and LIP using some money for “Walking and Cycling Improvements” for design of high impact schemes.</w:t>
            </w:r>
          </w:p>
          <w:p w14:paraId="4A1BA1DC" w14:textId="7AEA1231" w:rsidR="003A40C1" w:rsidRDefault="003A40C1" w:rsidP="001A762C">
            <w:pPr>
              <w:rPr>
                <w:rFonts w:ascii="Arial" w:hAnsi="Arial" w:cs="Arial"/>
                <w:sz w:val="20"/>
                <w:szCs w:val="20"/>
              </w:rPr>
            </w:pPr>
            <w:r>
              <w:rPr>
                <w:rFonts w:ascii="Arial" w:hAnsi="Arial" w:cs="Arial"/>
                <w:sz w:val="20"/>
                <w:szCs w:val="20"/>
              </w:rPr>
              <w:t>8 - March 2022</w:t>
            </w:r>
            <w:r w:rsidR="0009307E">
              <w:rPr>
                <w:rFonts w:ascii="Arial" w:hAnsi="Arial" w:cs="Arial"/>
                <w:sz w:val="20"/>
                <w:szCs w:val="20"/>
              </w:rPr>
              <w:t xml:space="preserve"> </w:t>
            </w:r>
            <w:r w:rsidR="0009307E" w:rsidRPr="0009307E">
              <w:rPr>
                <w:rFonts w:ascii="Arial" w:hAnsi="Arial" w:cs="Arial"/>
                <w:color w:val="FF0000"/>
                <w:sz w:val="20"/>
                <w:szCs w:val="20"/>
              </w:rPr>
              <w:t xml:space="preserve">see below </w:t>
            </w:r>
            <w:proofErr w:type="spellStart"/>
            <w:r w:rsidR="0009307E" w:rsidRPr="0009307E">
              <w:rPr>
                <w:rFonts w:ascii="Arial" w:hAnsi="Arial" w:cs="Arial"/>
                <w:color w:val="FF0000"/>
                <w:sz w:val="20"/>
                <w:szCs w:val="20"/>
              </w:rPr>
              <w:t>Greengate</w:t>
            </w:r>
            <w:proofErr w:type="spellEnd"/>
            <w:r w:rsidR="0009307E" w:rsidRPr="0009307E">
              <w:rPr>
                <w:rFonts w:ascii="Arial" w:hAnsi="Arial" w:cs="Arial"/>
                <w:color w:val="FF0000"/>
                <w:sz w:val="20"/>
                <w:szCs w:val="20"/>
              </w:rPr>
              <w:t xml:space="preserve"> Junction and Green St Junction.</w:t>
            </w:r>
            <w:r w:rsidRPr="0009307E">
              <w:rPr>
                <w:rFonts w:ascii="Arial" w:hAnsi="Arial" w:cs="Arial"/>
                <w:color w:val="FF0000"/>
                <w:sz w:val="20"/>
                <w:szCs w:val="20"/>
              </w:rPr>
              <w:t xml:space="preserve"> </w:t>
            </w:r>
          </w:p>
          <w:p w14:paraId="666FF981" w14:textId="77777777" w:rsidR="003A40C1" w:rsidRDefault="003A40C1" w:rsidP="000774E6">
            <w:pPr>
              <w:rPr>
                <w:rFonts w:ascii="Arial" w:hAnsi="Arial" w:cs="Arial"/>
                <w:sz w:val="20"/>
                <w:szCs w:val="20"/>
              </w:rPr>
            </w:pPr>
            <w:r>
              <w:rPr>
                <w:rFonts w:ascii="Arial" w:hAnsi="Arial" w:cs="Arial"/>
                <w:sz w:val="20"/>
                <w:szCs w:val="20"/>
              </w:rPr>
              <w:t>9 - March 2025</w:t>
            </w:r>
          </w:p>
          <w:p w14:paraId="13DE0A93" w14:textId="77C7F73C" w:rsidR="003A40C1" w:rsidRPr="00D172B0" w:rsidRDefault="003A40C1" w:rsidP="000774E6">
            <w:pPr>
              <w:rPr>
                <w:rFonts w:ascii="Arial" w:hAnsi="Arial" w:cs="Arial"/>
                <w:sz w:val="20"/>
                <w:szCs w:val="20"/>
              </w:rPr>
            </w:pPr>
          </w:p>
        </w:tc>
      </w:tr>
      <w:tr w:rsidR="003A40C1" w:rsidRPr="00D656ED" w14:paraId="5EFBA1AC" w14:textId="77777777" w:rsidTr="003A40C1">
        <w:tc>
          <w:tcPr>
            <w:tcW w:w="421" w:type="dxa"/>
          </w:tcPr>
          <w:p w14:paraId="10A1607C" w14:textId="2B21C152" w:rsidR="003A40C1" w:rsidRPr="00D656ED" w:rsidRDefault="003A40C1">
            <w:pPr>
              <w:rPr>
                <w:rFonts w:ascii="Arial" w:hAnsi="Arial" w:cs="Arial"/>
                <w:b/>
                <w:sz w:val="20"/>
                <w:szCs w:val="20"/>
              </w:rPr>
            </w:pPr>
            <w:r>
              <w:rPr>
                <w:rFonts w:ascii="Arial" w:hAnsi="Arial" w:cs="Arial"/>
                <w:b/>
                <w:sz w:val="20"/>
                <w:szCs w:val="20"/>
              </w:rPr>
              <w:t>2</w:t>
            </w:r>
          </w:p>
        </w:tc>
        <w:tc>
          <w:tcPr>
            <w:tcW w:w="4110" w:type="dxa"/>
          </w:tcPr>
          <w:p w14:paraId="49F9CCC0" w14:textId="65DAA964" w:rsidR="003A40C1" w:rsidRPr="00D656ED" w:rsidRDefault="003A40C1">
            <w:pPr>
              <w:rPr>
                <w:rFonts w:ascii="Arial" w:hAnsi="Arial" w:cs="Arial"/>
                <w:sz w:val="20"/>
                <w:szCs w:val="20"/>
              </w:rPr>
            </w:pPr>
            <w:r w:rsidRPr="00D656ED">
              <w:rPr>
                <w:rFonts w:ascii="Arial" w:hAnsi="Arial" w:cs="Arial"/>
                <w:b/>
                <w:sz w:val="20"/>
                <w:szCs w:val="20"/>
              </w:rPr>
              <w:t>TfL Liveable Neighbourhood</w:t>
            </w:r>
            <w:r>
              <w:rPr>
                <w:rFonts w:ascii="Arial" w:hAnsi="Arial" w:cs="Arial"/>
                <w:b/>
                <w:sz w:val="20"/>
                <w:szCs w:val="20"/>
              </w:rPr>
              <w:t xml:space="preserve"> (LN) </w:t>
            </w:r>
            <w:r w:rsidRPr="00D656ED">
              <w:rPr>
                <w:rFonts w:ascii="Arial" w:hAnsi="Arial" w:cs="Arial"/>
                <w:b/>
                <w:sz w:val="20"/>
                <w:szCs w:val="20"/>
              </w:rPr>
              <w:t xml:space="preserve"> plan</w:t>
            </w:r>
            <w:r w:rsidRPr="00D656ED">
              <w:rPr>
                <w:rFonts w:ascii="Arial" w:hAnsi="Arial" w:cs="Arial"/>
                <w:sz w:val="20"/>
                <w:szCs w:val="20"/>
              </w:rPr>
              <w:t xml:space="preserve"> for LB Newham link to draft Cycle Strategy </w:t>
            </w:r>
          </w:p>
          <w:p w14:paraId="14320CC6" w14:textId="77777777" w:rsidR="003A40C1" w:rsidRPr="00D656ED" w:rsidRDefault="003A40C1">
            <w:pPr>
              <w:rPr>
                <w:rFonts w:ascii="Arial" w:hAnsi="Arial" w:cs="Arial"/>
                <w:sz w:val="20"/>
                <w:szCs w:val="20"/>
              </w:rPr>
            </w:pPr>
          </w:p>
          <w:p w14:paraId="3B04A42C" w14:textId="77777777" w:rsidR="003A40C1" w:rsidRDefault="003A40C1" w:rsidP="00160814">
            <w:pPr>
              <w:pStyle w:val="ListParagraph"/>
              <w:numPr>
                <w:ilvl w:val="0"/>
                <w:numId w:val="26"/>
              </w:numPr>
              <w:rPr>
                <w:rFonts w:ascii="Arial" w:hAnsi="Arial" w:cs="Arial"/>
                <w:sz w:val="20"/>
                <w:szCs w:val="20"/>
              </w:rPr>
            </w:pPr>
            <w:r w:rsidRPr="001A762C">
              <w:rPr>
                <w:rFonts w:ascii="Arial" w:hAnsi="Arial" w:cs="Arial"/>
                <w:sz w:val="20"/>
                <w:szCs w:val="20"/>
              </w:rPr>
              <w:t>Custom House north of Crossrail station.  Freemasons Rd to be improved.  No through routes east but west to Silvertown Way presents a problem of future developments.</w:t>
            </w:r>
            <w:r w:rsidRPr="001A762C">
              <w:rPr>
                <w:rFonts w:ascii="Arial" w:hAnsi="Arial" w:cs="Arial"/>
                <w:sz w:val="20"/>
                <w:szCs w:val="20"/>
              </w:rPr>
              <w:br/>
            </w:r>
          </w:p>
          <w:p w14:paraId="72500F1F" w14:textId="742B5C47" w:rsidR="003A40C1" w:rsidRPr="00160814" w:rsidRDefault="003A40C1" w:rsidP="00160814">
            <w:pPr>
              <w:pStyle w:val="ListParagraph"/>
              <w:numPr>
                <w:ilvl w:val="0"/>
                <w:numId w:val="26"/>
              </w:numPr>
              <w:rPr>
                <w:rFonts w:ascii="Arial" w:hAnsi="Arial" w:cs="Arial"/>
                <w:sz w:val="20"/>
                <w:szCs w:val="20"/>
              </w:rPr>
            </w:pPr>
            <w:r w:rsidRPr="00160814">
              <w:rPr>
                <w:rFonts w:ascii="Arial" w:hAnsi="Arial" w:cs="Arial"/>
                <w:sz w:val="20"/>
                <w:szCs w:val="20"/>
              </w:rPr>
              <w:t>“Newham and Waltham Forest Border Partnership Area”.</w:t>
            </w:r>
            <w:r>
              <w:rPr>
                <w:rFonts w:ascii="Arial" w:hAnsi="Arial" w:cs="Arial"/>
                <w:sz w:val="20"/>
                <w:szCs w:val="20"/>
              </w:rPr>
              <w:br/>
            </w:r>
          </w:p>
          <w:p w14:paraId="67809C70" w14:textId="435A3B5E" w:rsidR="003A40C1" w:rsidRPr="00B73CF5" w:rsidRDefault="003A40C1" w:rsidP="00B73CF5">
            <w:pPr>
              <w:pStyle w:val="ListParagraph"/>
              <w:numPr>
                <w:ilvl w:val="0"/>
                <w:numId w:val="12"/>
              </w:numPr>
              <w:rPr>
                <w:rFonts w:ascii="Arial" w:hAnsi="Arial" w:cs="Arial"/>
                <w:sz w:val="20"/>
                <w:szCs w:val="20"/>
              </w:rPr>
            </w:pPr>
            <w:r>
              <w:rPr>
                <w:rFonts w:ascii="Arial" w:hAnsi="Arial" w:cs="Arial"/>
                <w:sz w:val="20"/>
                <w:szCs w:val="20"/>
              </w:rPr>
              <w:t xml:space="preserve">Wide area bounded by Upton lane, High St North, Romford Rd and Barking Rd.  Potentially 5 LTN, but would take in future plans for </w:t>
            </w:r>
            <w:r>
              <w:rPr>
                <w:rFonts w:ascii="Arial" w:hAnsi="Arial" w:cs="Arial"/>
                <w:sz w:val="20"/>
                <w:szCs w:val="20"/>
              </w:rPr>
              <w:lastRenderedPageBreak/>
              <w:t>Green St and be relevant to Manor Park (west of High St North only)  Collection of data particularly school flows would be helpful.  Early work on redesign of Barking Rd/Green St junction.</w:t>
            </w:r>
          </w:p>
          <w:p w14:paraId="621EC759" w14:textId="77777777" w:rsidR="003A40C1" w:rsidRPr="00D656ED" w:rsidRDefault="003A40C1" w:rsidP="00CC293D">
            <w:pPr>
              <w:rPr>
                <w:rFonts w:ascii="Arial" w:hAnsi="Arial" w:cs="Arial"/>
                <w:sz w:val="20"/>
                <w:szCs w:val="20"/>
              </w:rPr>
            </w:pPr>
          </w:p>
          <w:p w14:paraId="0F30CA81" w14:textId="77777777" w:rsidR="003A40C1" w:rsidRPr="00D656ED" w:rsidRDefault="003A40C1" w:rsidP="00E7600A">
            <w:pPr>
              <w:rPr>
                <w:rFonts w:ascii="Arial" w:hAnsi="Arial" w:cs="Arial"/>
                <w:sz w:val="20"/>
                <w:szCs w:val="20"/>
              </w:rPr>
            </w:pPr>
          </w:p>
        </w:tc>
        <w:tc>
          <w:tcPr>
            <w:tcW w:w="4485" w:type="dxa"/>
          </w:tcPr>
          <w:p w14:paraId="3D350CAA" w14:textId="77777777" w:rsidR="003A40C1" w:rsidRDefault="003A40C1" w:rsidP="001A762C">
            <w:pPr>
              <w:pStyle w:val="ListParagraph"/>
              <w:rPr>
                <w:rFonts w:ascii="Arial" w:hAnsi="Arial" w:cs="Arial"/>
                <w:sz w:val="20"/>
                <w:szCs w:val="20"/>
              </w:rPr>
            </w:pPr>
            <w:r>
              <w:rPr>
                <w:rFonts w:ascii="Arial" w:hAnsi="Arial" w:cs="Arial"/>
                <w:sz w:val="20"/>
                <w:szCs w:val="20"/>
              </w:rPr>
              <w:lastRenderedPageBreak/>
              <w:br/>
            </w:r>
          </w:p>
          <w:p w14:paraId="29289E63" w14:textId="4088C7A4" w:rsidR="003A40C1" w:rsidRPr="002417AE" w:rsidRDefault="003A40C1" w:rsidP="00C6317E">
            <w:pPr>
              <w:pStyle w:val="ListParagraph"/>
              <w:numPr>
                <w:ilvl w:val="0"/>
                <w:numId w:val="13"/>
              </w:numPr>
              <w:rPr>
                <w:rFonts w:ascii="Arial" w:hAnsi="Arial" w:cs="Arial"/>
                <w:sz w:val="20"/>
                <w:szCs w:val="20"/>
              </w:rPr>
            </w:pPr>
            <w:r w:rsidRPr="002417AE">
              <w:rPr>
                <w:rFonts w:ascii="Arial" w:hAnsi="Arial" w:cs="Arial"/>
                <w:sz w:val="20"/>
                <w:szCs w:val="20"/>
              </w:rPr>
              <w:t>Approved in present round of LN schemes – goes a bit north of A13 and could involve closure of New Barn St tunnel under A13.  TfL funding involves particularly engagement with the local community prior to detailed designs.  Small demonstration environmental schemes will be put in place.  A key element is New Barn St - Freemasons Rd underpass.</w:t>
            </w:r>
          </w:p>
          <w:p w14:paraId="7BB2D590" w14:textId="001CC45B" w:rsidR="003A40C1" w:rsidRDefault="003A40C1" w:rsidP="00C6317E">
            <w:pPr>
              <w:pStyle w:val="ListParagraph"/>
              <w:numPr>
                <w:ilvl w:val="0"/>
                <w:numId w:val="13"/>
              </w:numPr>
              <w:rPr>
                <w:rFonts w:ascii="Arial" w:hAnsi="Arial" w:cs="Arial"/>
                <w:sz w:val="20"/>
                <w:szCs w:val="20"/>
              </w:rPr>
            </w:pPr>
            <w:r w:rsidRPr="002417AE">
              <w:rPr>
                <w:rFonts w:ascii="Arial" w:hAnsi="Arial" w:cs="Arial"/>
                <w:sz w:val="20"/>
                <w:szCs w:val="20"/>
              </w:rPr>
              <w:t>Plan worked out for bid and some funding available for design</w:t>
            </w:r>
            <w:r>
              <w:rPr>
                <w:rFonts w:ascii="Arial" w:hAnsi="Arial" w:cs="Arial"/>
                <w:sz w:val="20"/>
                <w:szCs w:val="20"/>
              </w:rPr>
              <w:t xml:space="preserve"> in Newham and Waltham Forest.  Could be a bid in next round</w:t>
            </w:r>
          </w:p>
          <w:p w14:paraId="00697757" w14:textId="015C923F" w:rsidR="003A40C1" w:rsidRPr="00160814" w:rsidRDefault="003A40C1" w:rsidP="001046A5">
            <w:pPr>
              <w:pStyle w:val="ListParagraph"/>
              <w:numPr>
                <w:ilvl w:val="0"/>
                <w:numId w:val="13"/>
              </w:numPr>
              <w:rPr>
                <w:rFonts w:ascii="Arial" w:hAnsi="Arial" w:cs="Arial"/>
                <w:sz w:val="20"/>
                <w:szCs w:val="20"/>
              </w:rPr>
            </w:pPr>
            <w:r w:rsidRPr="00160814">
              <w:rPr>
                <w:rFonts w:ascii="Arial" w:hAnsi="Arial" w:cs="Arial"/>
                <w:sz w:val="20"/>
                <w:szCs w:val="20"/>
              </w:rPr>
              <w:lastRenderedPageBreak/>
              <w:t xml:space="preserve">Green St is a large area (Clegg ST, Romford Rd, High Street north and Barking Rd so unlikely to be fully developed AWTT.  </w:t>
            </w:r>
            <w:r>
              <w:rPr>
                <w:rFonts w:ascii="Arial" w:hAnsi="Arial" w:cs="Arial"/>
                <w:sz w:val="20"/>
                <w:szCs w:val="20"/>
              </w:rPr>
              <w:br/>
            </w:r>
          </w:p>
          <w:p w14:paraId="3CB4E0BF" w14:textId="3ADBA9B5" w:rsidR="003A40C1" w:rsidRDefault="003A40C1" w:rsidP="00160814">
            <w:pPr>
              <w:rPr>
                <w:rFonts w:ascii="Arial" w:hAnsi="Arial" w:cs="Arial"/>
                <w:sz w:val="20"/>
                <w:szCs w:val="20"/>
              </w:rPr>
            </w:pPr>
            <w:proofErr w:type="spellStart"/>
            <w:r>
              <w:rPr>
                <w:rFonts w:ascii="Arial" w:hAnsi="Arial" w:cs="Arial"/>
                <w:sz w:val="20"/>
                <w:szCs w:val="20"/>
              </w:rPr>
              <w:t>LiP</w:t>
            </w:r>
            <w:proofErr w:type="spellEnd"/>
            <w:r>
              <w:rPr>
                <w:rFonts w:ascii="Arial" w:hAnsi="Arial" w:cs="Arial"/>
                <w:sz w:val="20"/>
                <w:szCs w:val="20"/>
              </w:rPr>
              <w:t xml:space="preserve"> refers to two cells (either traffic management or </w:t>
            </w:r>
            <w:proofErr w:type="gramStart"/>
            <w:r>
              <w:rPr>
                <w:rFonts w:ascii="Arial" w:hAnsi="Arial" w:cs="Arial"/>
                <w:sz w:val="20"/>
                <w:szCs w:val="20"/>
              </w:rPr>
              <w:t>LN  in</w:t>
            </w:r>
            <w:proofErr w:type="gramEnd"/>
            <w:r>
              <w:rPr>
                <w:rFonts w:ascii="Arial" w:hAnsi="Arial" w:cs="Arial"/>
                <w:sz w:val="20"/>
                <w:szCs w:val="20"/>
              </w:rPr>
              <w:t xml:space="preserve"> Manor Park and East Ham North .</w:t>
            </w:r>
            <w:r w:rsidRPr="00D656ED">
              <w:rPr>
                <w:rFonts w:ascii="Arial" w:hAnsi="Arial" w:cs="Arial"/>
                <w:sz w:val="20"/>
                <w:szCs w:val="20"/>
              </w:rPr>
              <w:t xml:space="preserve"> </w:t>
            </w:r>
            <w:r>
              <w:rPr>
                <w:rFonts w:ascii="Arial" w:hAnsi="Arial" w:cs="Arial"/>
                <w:sz w:val="20"/>
                <w:szCs w:val="20"/>
              </w:rPr>
              <w:t xml:space="preserve">  See below – Manor </w:t>
            </w:r>
            <w:r w:rsidR="006A022A">
              <w:rPr>
                <w:rFonts w:ascii="Arial" w:hAnsi="Arial" w:cs="Arial"/>
                <w:sz w:val="20"/>
                <w:szCs w:val="20"/>
              </w:rPr>
              <w:t>P</w:t>
            </w:r>
            <w:r>
              <w:rPr>
                <w:rFonts w:ascii="Arial" w:hAnsi="Arial" w:cs="Arial"/>
                <w:sz w:val="20"/>
                <w:szCs w:val="20"/>
              </w:rPr>
              <w:t>ark</w:t>
            </w:r>
          </w:p>
          <w:p w14:paraId="021ECA52" w14:textId="77777777" w:rsidR="003A40C1" w:rsidRDefault="003A40C1" w:rsidP="00160814">
            <w:pPr>
              <w:rPr>
                <w:rFonts w:ascii="Arial" w:hAnsi="Arial" w:cs="Arial"/>
                <w:sz w:val="20"/>
                <w:szCs w:val="20"/>
              </w:rPr>
            </w:pPr>
          </w:p>
          <w:p w14:paraId="3F7FD671" w14:textId="77777777" w:rsidR="003A40C1" w:rsidRPr="00A9136B" w:rsidRDefault="003A40C1" w:rsidP="00160814">
            <w:pPr>
              <w:rPr>
                <w:rFonts w:ascii="Arial" w:hAnsi="Arial" w:cs="Arial"/>
                <w:color w:val="FF0000"/>
                <w:sz w:val="20"/>
                <w:szCs w:val="20"/>
              </w:rPr>
            </w:pPr>
            <w:r w:rsidRPr="00A9136B">
              <w:rPr>
                <w:rFonts w:ascii="Arial" w:hAnsi="Arial" w:cs="Arial"/>
                <w:color w:val="FF0000"/>
                <w:sz w:val="20"/>
                <w:szCs w:val="20"/>
              </w:rPr>
              <w:t>Link to Healthy Streets Initiative</w:t>
            </w:r>
          </w:p>
          <w:p w14:paraId="5DD567CA" w14:textId="4EE27A36" w:rsidR="003A40C1" w:rsidRPr="00D656ED" w:rsidRDefault="003A40C1" w:rsidP="00160814">
            <w:pPr>
              <w:rPr>
                <w:rFonts w:ascii="Arial" w:hAnsi="Arial" w:cs="Arial"/>
                <w:sz w:val="20"/>
                <w:szCs w:val="20"/>
              </w:rPr>
            </w:pPr>
            <w:hyperlink r:id="rId7" w:history="1">
              <w:r>
                <w:rPr>
                  <w:rStyle w:val="Hyperlink"/>
                </w:rPr>
                <w:t>https://tfl.gov.uk/info-for/media/press-releases/2019/august/tfl-launches-new-programme-to-help-transform-london-s-boroughs-into-safer-greener-healthier-places</w:t>
              </w:r>
            </w:hyperlink>
          </w:p>
        </w:tc>
      </w:tr>
      <w:tr w:rsidR="003A40C1" w:rsidRPr="00D656ED" w14:paraId="549EDB97" w14:textId="77777777" w:rsidTr="003A40C1">
        <w:tc>
          <w:tcPr>
            <w:tcW w:w="421" w:type="dxa"/>
          </w:tcPr>
          <w:p w14:paraId="6E29BE2F" w14:textId="49022CB2" w:rsidR="003A40C1" w:rsidRDefault="003A40C1" w:rsidP="00D656ED">
            <w:pPr>
              <w:rPr>
                <w:rFonts w:ascii="Arial" w:hAnsi="Arial" w:cs="Arial"/>
                <w:b/>
                <w:sz w:val="20"/>
                <w:szCs w:val="20"/>
              </w:rPr>
            </w:pPr>
            <w:r>
              <w:rPr>
                <w:rFonts w:ascii="Arial" w:hAnsi="Arial" w:cs="Arial"/>
                <w:b/>
                <w:sz w:val="20"/>
                <w:szCs w:val="20"/>
              </w:rPr>
              <w:lastRenderedPageBreak/>
              <w:t>3</w:t>
            </w:r>
          </w:p>
        </w:tc>
        <w:tc>
          <w:tcPr>
            <w:tcW w:w="4110" w:type="dxa"/>
          </w:tcPr>
          <w:p w14:paraId="6D5B20C5" w14:textId="19FF31E4" w:rsidR="003A40C1" w:rsidRPr="00D656ED" w:rsidRDefault="003A40C1" w:rsidP="00D656ED">
            <w:pPr>
              <w:rPr>
                <w:rFonts w:ascii="Arial" w:hAnsi="Arial" w:cs="Arial"/>
                <w:b/>
                <w:sz w:val="20"/>
                <w:szCs w:val="20"/>
              </w:rPr>
            </w:pPr>
            <w:r>
              <w:rPr>
                <w:rFonts w:ascii="Arial" w:hAnsi="Arial" w:cs="Arial"/>
                <w:b/>
                <w:sz w:val="20"/>
                <w:szCs w:val="20"/>
              </w:rPr>
              <w:t>Safe and Healthy Streets</w:t>
            </w:r>
          </w:p>
          <w:p w14:paraId="5C051B81" w14:textId="77777777" w:rsidR="003A40C1" w:rsidRPr="00D656ED" w:rsidRDefault="003A40C1" w:rsidP="00D656ED">
            <w:pPr>
              <w:rPr>
                <w:rFonts w:ascii="Arial" w:hAnsi="Arial" w:cs="Arial"/>
                <w:sz w:val="20"/>
                <w:szCs w:val="20"/>
              </w:rPr>
            </w:pPr>
          </w:p>
          <w:p w14:paraId="49D2C156" w14:textId="18291606" w:rsidR="003A40C1" w:rsidRPr="00D656ED" w:rsidRDefault="003A40C1" w:rsidP="00160814">
            <w:pPr>
              <w:rPr>
                <w:rFonts w:ascii="Arial" w:hAnsi="Arial" w:cs="Arial"/>
                <w:b/>
                <w:sz w:val="20"/>
                <w:szCs w:val="20"/>
              </w:rPr>
            </w:pPr>
            <w:r>
              <w:t>Ohio Road/Newhaven Lane link and contraflow part funded in 2016/17. Boleyn Road and Cumberland contraflows part funded through KNM in 2017/18.</w:t>
            </w:r>
          </w:p>
        </w:tc>
        <w:tc>
          <w:tcPr>
            <w:tcW w:w="4485" w:type="dxa"/>
          </w:tcPr>
          <w:p w14:paraId="450C3F02" w14:textId="7E8DDC3D" w:rsidR="003A40C1" w:rsidRDefault="003A40C1" w:rsidP="00A602CB">
            <w:pPr>
              <w:rPr>
                <w:rFonts w:ascii="Arial" w:hAnsi="Arial" w:cs="Arial"/>
                <w:sz w:val="20"/>
                <w:szCs w:val="20"/>
              </w:rPr>
            </w:pPr>
            <w:r>
              <w:rPr>
                <w:rFonts w:ascii="Arial" w:hAnsi="Arial" w:cs="Arial"/>
                <w:sz w:val="20"/>
                <w:szCs w:val="20"/>
              </w:rPr>
              <w:t>Former “Keep Newham Moving”.</w:t>
            </w:r>
          </w:p>
          <w:p w14:paraId="2347098C" w14:textId="77777777" w:rsidR="003A40C1" w:rsidRDefault="003A40C1" w:rsidP="00A602CB">
            <w:pPr>
              <w:rPr>
                <w:rFonts w:ascii="Arial" w:hAnsi="Arial" w:cs="Arial"/>
                <w:sz w:val="20"/>
                <w:szCs w:val="20"/>
              </w:rPr>
            </w:pPr>
          </w:p>
          <w:p w14:paraId="7745FD39" w14:textId="792974AF" w:rsidR="003A40C1" w:rsidRDefault="003A40C1" w:rsidP="00A602CB">
            <w:pPr>
              <w:rPr>
                <w:rFonts w:ascii="Arial" w:hAnsi="Arial" w:cs="Arial"/>
                <w:sz w:val="20"/>
                <w:szCs w:val="20"/>
              </w:rPr>
            </w:pPr>
            <w:r>
              <w:rPr>
                <w:rFonts w:ascii="Arial" w:hAnsi="Arial" w:cs="Arial"/>
                <w:sz w:val="20"/>
                <w:szCs w:val="20"/>
              </w:rPr>
              <w:t>Care needed to ensure that resurfacing is not a substitute for proper cycle facilities.  Resurfacing only counts for a maximum of 6% under CLOS and can encourage greater and faster motor traffic.</w:t>
            </w:r>
          </w:p>
          <w:p w14:paraId="23E49A67" w14:textId="77777777" w:rsidR="003A40C1" w:rsidRDefault="003A40C1" w:rsidP="00A602CB">
            <w:pPr>
              <w:rPr>
                <w:rFonts w:ascii="Arial" w:hAnsi="Arial" w:cs="Arial"/>
                <w:sz w:val="20"/>
                <w:szCs w:val="20"/>
              </w:rPr>
            </w:pPr>
          </w:p>
          <w:p w14:paraId="354FE206" w14:textId="62F0A58F" w:rsidR="003A40C1" w:rsidRPr="00D656ED" w:rsidRDefault="003A40C1" w:rsidP="00A602CB">
            <w:pPr>
              <w:rPr>
                <w:rFonts w:ascii="Arial" w:hAnsi="Arial" w:cs="Arial"/>
                <w:sz w:val="20"/>
                <w:szCs w:val="20"/>
              </w:rPr>
            </w:pPr>
          </w:p>
        </w:tc>
      </w:tr>
      <w:tr w:rsidR="003A40C1" w:rsidRPr="00D656ED" w14:paraId="73EA731E" w14:textId="77777777" w:rsidTr="003A40C1">
        <w:tc>
          <w:tcPr>
            <w:tcW w:w="421" w:type="dxa"/>
          </w:tcPr>
          <w:p w14:paraId="7A86DFB6" w14:textId="7379948F" w:rsidR="003A40C1" w:rsidRPr="00D656ED" w:rsidRDefault="003A40C1">
            <w:pPr>
              <w:rPr>
                <w:rFonts w:ascii="Arial" w:hAnsi="Arial" w:cs="Arial"/>
                <w:b/>
                <w:sz w:val="20"/>
                <w:szCs w:val="20"/>
              </w:rPr>
            </w:pPr>
            <w:r>
              <w:rPr>
                <w:rFonts w:ascii="Arial" w:hAnsi="Arial" w:cs="Arial"/>
                <w:b/>
                <w:sz w:val="20"/>
                <w:szCs w:val="20"/>
              </w:rPr>
              <w:t>4</w:t>
            </w:r>
          </w:p>
        </w:tc>
        <w:tc>
          <w:tcPr>
            <w:tcW w:w="4110" w:type="dxa"/>
          </w:tcPr>
          <w:p w14:paraId="044F43A2" w14:textId="5272006B" w:rsidR="003A40C1" w:rsidRPr="00D656ED" w:rsidRDefault="003A40C1">
            <w:pPr>
              <w:rPr>
                <w:rFonts w:ascii="Arial" w:hAnsi="Arial" w:cs="Arial"/>
                <w:b/>
                <w:sz w:val="20"/>
                <w:szCs w:val="20"/>
              </w:rPr>
            </w:pPr>
            <w:r w:rsidRPr="00D656ED">
              <w:rPr>
                <w:rFonts w:ascii="Arial" w:hAnsi="Arial" w:cs="Arial"/>
                <w:b/>
                <w:sz w:val="20"/>
                <w:szCs w:val="20"/>
              </w:rPr>
              <w:t>CS2</w:t>
            </w:r>
            <w:r>
              <w:rPr>
                <w:rFonts w:ascii="Arial" w:hAnsi="Arial" w:cs="Arial"/>
                <w:b/>
                <w:sz w:val="20"/>
                <w:szCs w:val="20"/>
              </w:rPr>
              <w:br/>
            </w:r>
          </w:p>
          <w:p w14:paraId="3F63B70E" w14:textId="29496C7D" w:rsidR="003A40C1" w:rsidRDefault="003A40C1">
            <w:pPr>
              <w:rPr>
                <w:rFonts w:ascii="Arial" w:hAnsi="Arial" w:cs="Arial"/>
                <w:sz w:val="20"/>
                <w:szCs w:val="20"/>
              </w:rPr>
            </w:pPr>
            <w:r>
              <w:rPr>
                <w:rFonts w:ascii="Arial" w:hAnsi="Arial" w:cs="Arial"/>
                <w:sz w:val="20"/>
                <w:szCs w:val="20"/>
              </w:rPr>
              <w:t>(a)</w:t>
            </w:r>
            <w:r w:rsidRPr="00D656ED">
              <w:rPr>
                <w:rFonts w:ascii="Arial" w:hAnsi="Arial" w:cs="Arial"/>
                <w:sz w:val="20"/>
                <w:szCs w:val="20"/>
              </w:rPr>
              <w:t xml:space="preserve">Warton Rd </w:t>
            </w:r>
            <w:r>
              <w:rPr>
                <w:rFonts w:ascii="Arial" w:hAnsi="Arial" w:cs="Arial"/>
                <w:sz w:val="20"/>
                <w:szCs w:val="20"/>
              </w:rPr>
              <w:t>v dangerous left hook</w:t>
            </w:r>
            <w:r w:rsidRPr="00D656ED">
              <w:rPr>
                <w:rFonts w:ascii="Arial" w:hAnsi="Arial" w:cs="Arial"/>
                <w:sz w:val="20"/>
                <w:szCs w:val="20"/>
              </w:rPr>
              <w:t>.</w:t>
            </w:r>
          </w:p>
          <w:p w14:paraId="6498EF47" w14:textId="77777777" w:rsidR="003A40C1" w:rsidRDefault="003A40C1">
            <w:pPr>
              <w:rPr>
                <w:rFonts w:ascii="Arial" w:hAnsi="Arial" w:cs="Arial"/>
                <w:sz w:val="20"/>
                <w:szCs w:val="20"/>
              </w:rPr>
            </w:pPr>
          </w:p>
          <w:p w14:paraId="175E9CB0" w14:textId="24A4DEF8" w:rsidR="003A40C1" w:rsidRDefault="003A40C1" w:rsidP="00A650A7">
            <w:pPr>
              <w:rPr>
                <w:rFonts w:ascii="Arial" w:hAnsi="Arial" w:cs="Arial"/>
                <w:sz w:val="20"/>
                <w:szCs w:val="20"/>
              </w:rPr>
            </w:pPr>
            <w:r>
              <w:rPr>
                <w:rFonts w:ascii="Arial" w:hAnsi="Arial" w:cs="Arial"/>
                <w:sz w:val="20"/>
                <w:szCs w:val="20"/>
              </w:rPr>
              <w:t xml:space="preserve">(b) </w:t>
            </w:r>
            <w:r w:rsidRPr="00D656ED">
              <w:rPr>
                <w:rFonts w:ascii="Arial" w:hAnsi="Arial" w:cs="Arial"/>
                <w:sz w:val="20"/>
                <w:szCs w:val="20"/>
              </w:rPr>
              <w:t>Carpenter’s Road junction a danger.</w:t>
            </w:r>
            <w:r>
              <w:rPr>
                <w:rFonts w:ascii="Arial" w:hAnsi="Arial" w:cs="Arial"/>
                <w:sz w:val="20"/>
                <w:szCs w:val="20"/>
              </w:rPr>
              <w:br/>
            </w:r>
          </w:p>
          <w:p w14:paraId="310D6815" w14:textId="0254FEA7" w:rsidR="003A40C1" w:rsidRDefault="003A40C1" w:rsidP="00A650A7">
            <w:pPr>
              <w:rPr>
                <w:rFonts w:ascii="Arial" w:hAnsi="Arial" w:cs="Arial"/>
                <w:sz w:val="20"/>
                <w:szCs w:val="20"/>
              </w:rPr>
            </w:pPr>
            <w:r>
              <w:rPr>
                <w:rFonts w:ascii="Arial" w:hAnsi="Arial" w:cs="Arial"/>
                <w:sz w:val="20"/>
                <w:szCs w:val="20"/>
              </w:rPr>
              <w:t xml:space="preserve">(c) </w:t>
            </w:r>
            <w:r w:rsidRPr="001046A5">
              <w:rPr>
                <w:rFonts w:ascii="Arial" w:hAnsi="Arial" w:cs="Arial"/>
                <w:sz w:val="20"/>
                <w:szCs w:val="20"/>
              </w:rPr>
              <w:t>Bus island</w:t>
            </w:r>
            <w:r>
              <w:rPr>
                <w:rFonts w:ascii="Arial" w:hAnsi="Arial" w:cs="Arial"/>
                <w:sz w:val="20"/>
                <w:szCs w:val="20"/>
              </w:rPr>
              <w:t xml:space="preserve">, </w:t>
            </w:r>
            <w:r w:rsidRPr="001046A5">
              <w:rPr>
                <w:rFonts w:ascii="Arial" w:hAnsi="Arial" w:cs="Arial"/>
                <w:sz w:val="20"/>
                <w:szCs w:val="20"/>
              </w:rPr>
              <w:t xml:space="preserve"> sight lines and </w:t>
            </w:r>
            <w:r>
              <w:rPr>
                <w:rFonts w:ascii="Arial" w:hAnsi="Arial" w:cs="Arial"/>
                <w:sz w:val="20"/>
                <w:szCs w:val="20"/>
              </w:rPr>
              <w:t>better warning for cyclist (also applies to STC)</w:t>
            </w:r>
          </w:p>
          <w:p w14:paraId="26D8464D" w14:textId="0BFE4AAC" w:rsidR="003A40C1" w:rsidRPr="00D656ED" w:rsidRDefault="003A40C1" w:rsidP="00A650A7">
            <w:pPr>
              <w:rPr>
                <w:rFonts w:ascii="Arial" w:hAnsi="Arial" w:cs="Arial"/>
                <w:sz w:val="20"/>
                <w:szCs w:val="20"/>
              </w:rPr>
            </w:pPr>
          </w:p>
          <w:p w14:paraId="6373521F" w14:textId="7BB6EF99" w:rsidR="003A40C1" w:rsidRPr="00D656ED" w:rsidRDefault="003A40C1" w:rsidP="00A650A7">
            <w:pPr>
              <w:rPr>
                <w:rFonts w:ascii="Arial" w:hAnsi="Arial" w:cs="Arial"/>
                <w:sz w:val="20"/>
                <w:szCs w:val="20"/>
              </w:rPr>
            </w:pPr>
            <w:r w:rsidRPr="00D656ED">
              <w:rPr>
                <w:rFonts w:ascii="Arial" w:hAnsi="Arial" w:cs="Arial"/>
                <w:sz w:val="20"/>
                <w:szCs w:val="20"/>
              </w:rPr>
              <w:t>See also Olympic Park and Westfield.</w:t>
            </w:r>
          </w:p>
        </w:tc>
        <w:tc>
          <w:tcPr>
            <w:tcW w:w="4485" w:type="dxa"/>
          </w:tcPr>
          <w:p w14:paraId="68D9CCCB" w14:textId="77777777" w:rsidR="003A40C1" w:rsidRPr="002417AE" w:rsidRDefault="003A40C1" w:rsidP="00CC293D">
            <w:pPr>
              <w:rPr>
                <w:rFonts w:ascii="Arial" w:hAnsi="Arial" w:cs="Arial"/>
                <w:sz w:val="20"/>
                <w:szCs w:val="20"/>
              </w:rPr>
            </w:pPr>
          </w:p>
          <w:p w14:paraId="72391A4A" w14:textId="77777777" w:rsidR="003A40C1" w:rsidRPr="002417AE" w:rsidRDefault="003A40C1" w:rsidP="00531861">
            <w:pPr>
              <w:rPr>
                <w:rFonts w:ascii="Arial" w:hAnsi="Arial" w:cs="Arial"/>
                <w:sz w:val="20"/>
                <w:szCs w:val="20"/>
              </w:rPr>
            </w:pPr>
          </w:p>
          <w:p w14:paraId="5C85DA45" w14:textId="6954F780" w:rsidR="003A40C1" w:rsidRPr="002417AE" w:rsidRDefault="003A40C1" w:rsidP="001046A5">
            <w:pPr>
              <w:pStyle w:val="ListParagraph"/>
              <w:numPr>
                <w:ilvl w:val="0"/>
                <w:numId w:val="14"/>
              </w:numPr>
              <w:rPr>
                <w:rFonts w:ascii="Arial" w:hAnsi="Arial" w:cs="Arial"/>
                <w:sz w:val="20"/>
                <w:szCs w:val="20"/>
              </w:rPr>
            </w:pPr>
            <w:r w:rsidRPr="002417AE">
              <w:rPr>
                <w:rFonts w:ascii="Arial" w:hAnsi="Arial" w:cs="Arial"/>
                <w:sz w:val="20"/>
                <w:szCs w:val="20"/>
              </w:rPr>
              <w:t xml:space="preserve">TfL waiting for Stratford Gyratory to bed in.  Newham have asked LLDC to ensure some s106 funding </w:t>
            </w:r>
          </w:p>
          <w:p w14:paraId="15BAB551" w14:textId="66CCCA7E" w:rsidR="003A40C1" w:rsidRPr="002417AE" w:rsidRDefault="003A40C1" w:rsidP="001046A5">
            <w:pPr>
              <w:pStyle w:val="ListParagraph"/>
              <w:numPr>
                <w:ilvl w:val="0"/>
                <w:numId w:val="14"/>
              </w:numPr>
              <w:rPr>
                <w:rFonts w:ascii="Arial" w:hAnsi="Arial" w:cs="Arial"/>
                <w:sz w:val="20"/>
                <w:szCs w:val="20"/>
              </w:rPr>
            </w:pPr>
            <w:r w:rsidRPr="002417AE">
              <w:rPr>
                <w:rFonts w:ascii="Arial" w:hAnsi="Arial" w:cs="Arial"/>
                <w:sz w:val="20"/>
                <w:szCs w:val="20"/>
              </w:rPr>
              <w:t>Carpenters Rd closure greatly decreases traffic.</w:t>
            </w:r>
          </w:p>
          <w:p w14:paraId="5A2260DA" w14:textId="180A5A7A" w:rsidR="003A40C1" w:rsidRPr="002417AE" w:rsidRDefault="003A40C1" w:rsidP="00A602CB">
            <w:pPr>
              <w:pStyle w:val="ListParagraph"/>
              <w:numPr>
                <w:ilvl w:val="0"/>
                <w:numId w:val="14"/>
              </w:numPr>
              <w:rPr>
                <w:rFonts w:ascii="Arial" w:hAnsi="Arial" w:cs="Arial"/>
                <w:sz w:val="20"/>
                <w:szCs w:val="20"/>
              </w:rPr>
            </w:pPr>
            <w:r w:rsidRPr="002417AE">
              <w:rPr>
                <w:rFonts w:ascii="Arial" w:hAnsi="Arial" w:cs="Arial"/>
                <w:sz w:val="20"/>
                <w:szCs w:val="20"/>
              </w:rPr>
              <w:t>Discussed possibility of marking on the cycle lane, such as those on approach to ordinary zebra crossings (which are, strictly, parking markings</w:t>
            </w:r>
            <w:r w:rsidR="006A022A">
              <w:rPr>
                <w:rFonts w:ascii="Arial" w:hAnsi="Arial" w:cs="Arial"/>
                <w:sz w:val="20"/>
                <w:szCs w:val="20"/>
              </w:rPr>
              <w:t>)</w:t>
            </w:r>
            <w:r w:rsidRPr="002417AE">
              <w:rPr>
                <w:rFonts w:ascii="Arial" w:hAnsi="Arial" w:cs="Arial"/>
                <w:sz w:val="20"/>
                <w:szCs w:val="20"/>
              </w:rPr>
              <w:t xml:space="preserve">. </w:t>
            </w:r>
          </w:p>
        </w:tc>
      </w:tr>
      <w:tr w:rsidR="003A40C1" w:rsidRPr="00D656ED" w14:paraId="552636C0" w14:textId="77777777" w:rsidTr="003A40C1">
        <w:tc>
          <w:tcPr>
            <w:tcW w:w="421" w:type="dxa"/>
          </w:tcPr>
          <w:p w14:paraId="17E6604C" w14:textId="1A45215F" w:rsidR="003A40C1" w:rsidRPr="00D656ED" w:rsidRDefault="003A40C1" w:rsidP="00A650A7">
            <w:pPr>
              <w:rPr>
                <w:rFonts w:ascii="Arial" w:hAnsi="Arial" w:cs="Arial"/>
                <w:b/>
                <w:sz w:val="20"/>
                <w:szCs w:val="20"/>
              </w:rPr>
            </w:pPr>
            <w:r>
              <w:rPr>
                <w:rFonts w:ascii="Arial" w:hAnsi="Arial" w:cs="Arial"/>
                <w:b/>
                <w:sz w:val="20"/>
                <w:szCs w:val="20"/>
              </w:rPr>
              <w:t>5</w:t>
            </w:r>
          </w:p>
        </w:tc>
        <w:tc>
          <w:tcPr>
            <w:tcW w:w="4110" w:type="dxa"/>
          </w:tcPr>
          <w:p w14:paraId="229333C0" w14:textId="234136F7" w:rsidR="003A40C1" w:rsidRPr="00D656ED" w:rsidRDefault="003A40C1" w:rsidP="00A650A7">
            <w:pPr>
              <w:rPr>
                <w:rFonts w:ascii="Arial" w:hAnsi="Arial" w:cs="Arial"/>
                <w:sz w:val="20"/>
                <w:szCs w:val="20"/>
              </w:rPr>
            </w:pPr>
            <w:r w:rsidRPr="00D656ED">
              <w:rPr>
                <w:rFonts w:ascii="Arial" w:hAnsi="Arial" w:cs="Arial"/>
                <w:b/>
                <w:sz w:val="20"/>
                <w:szCs w:val="20"/>
              </w:rPr>
              <w:t>Stratford Gyratory/Stratford Town Centre</w:t>
            </w:r>
            <w:r w:rsidRPr="00D656ED">
              <w:rPr>
                <w:rFonts w:ascii="Arial" w:hAnsi="Arial" w:cs="Arial"/>
                <w:sz w:val="20"/>
                <w:szCs w:val="20"/>
              </w:rPr>
              <w:t xml:space="preserve"> Construction </w:t>
            </w:r>
            <w:r>
              <w:rPr>
                <w:rFonts w:ascii="Arial" w:hAnsi="Arial" w:cs="Arial"/>
                <w:sz w:val="20"/>
                <w:szCs w:val="20"/>
              </w:rPr>
              <w:t>nearly finished.  Overall a good scheme.</w:t>
            </w:r>
          </w:p>
          <w:p w14:paraId="03953D5F" w14:textId="77777777" w:rsidR="003A40C1" w:rsidRPr="00D656ED" w:rsidRDefault="003A40C1" w:rsidP="00A650A7">
            <w:pPr>
              <w:rPr>
                <w:rFonts w:ascii="Arial" w:hAnsi="Arial" w:cs="Arial"/>
                <w:sz w:val="20"/>
                <w:szCs w:val="20"/>
              </w:rPr>
            </w:pPr>
          </w:p>
          <w:p w14:paraId="6BE7C505" w14:textId="77777777" w:rsidR="003A40C1" w:rsidRDefault="003A40C1" w:rsidP="00D07A30">
            <w:pPr>
              <w:pStyle w:val="ListParagraph"/>
              <w:numPr>
                <w:ilvl w:val="0"/>
                <w:numId w:val="15"/>
              </w:numPr>
              <w:rPr>
                <w:rFonts w:ascii="Arial" w:hAnsi="Arial" w:cs="Arial"/>
                <w:sz w:val="20"/>
                <w:szCs w:val="20"/>
              </w:rPr>
            </w:pPr>
            <w:r w:rsidRPr="001046A5">
              <w:rPr>
                <w:rFonts w:ascii="Arial" w:hAnsi="Arial" w:cs="Arial"/>
                <w:sz w:val="20"/>
                <w:szCs w:val="20"/>
              </w:rPr>
              <w:t>Pilot 20mph to be made permanent</w:t>
            </w:r>
            <w:r>
              <w:rPr>
                <w:rFonts w:ascii="Arial" w:hAnsi="Arial" w:cs="Arial"/>
                <w:sz w:val="20"/>
                <w:szCs w:val="20"/>
              </w:rPr>
              <w:t xml:space="preserve"> </w:t>
            </w:r>
          </w:p>
          <w:p w14:paraId="4847D1F6" w14:textId="77777777" w:rsidR="003A40C1" w:rsidRDefault="003A40C1" w:rsidP="00D07A30">
            <w:pPr>
              <w:pStyle w:val="ListParagraph"/>
              <w:numPr>
                <w:ilvl w:val="0"/>
                <w:numId w:val="15"/>
              </w:numPr>
              <w:rPr>
                <w:rFonts w:ascii="Arial" w:hAnsi="Arial" w:cs="Arial"/>
                <w:sz w:val="20"/>
                <w:szCs w:val="20"/>
              </w:rPr>
            </w:pPr>
            <w:r>
              <w:rPr>
                <w:rFonts w:ascii="Arial" w:hAnsi="Arial" w:cs="Arial"/>
                <w:sz w:val="20"/>
                <w:szCs w:val="20"/>
              </w:rPr>
              <w:t>Conflicts between cyclists and pedestrians</w:t>
            </w:r>
          </w:p>
          <w:p w14:paraId="5B3B95A2" w14:textId="77777777" w:rsidR="003A40C1" w:rsidRDefault="003A40C1" w:rsidP="00D07A30">
            <w:pPr>
              <w:pStyle w:val="ListParagraph"/>
              <w:numPr>
                <w:ilvl w:val="0"/>
                <w:numId w:val="15"/>
              </w:numPr>
              <w:rPr>
                <w:rFonts w:ascii="Arial" w:hAnsi="Arial" w:cs="Arial"/>
                <w:sz w:val="20"/>
                <w:szCs w:val="20"/>
              </w:rPr>
            </w:pPr>
            <w:r>
              <w:rPr>
                <w:rFonts w:ascii="Arial" w:hAnsi="Arial" w:cs="Arial"/>
                <w:sz w:val="20"/>
                <w:szCs w:val="20"/>
              </w:rPr>
              <w:t>Cycle parking.</w:t>
            </w:r>
          </w:p>
          <w:p w14:paraId="530F6945" w14:textId="44D3AD79" w:rsidR="003A40C1" w:rsidRPr="00D656ED" w:rsidRDefault="003A40C1" w:rsidP="00D07A30">
            <w:pPr>
              <w:pStyle w:val="ListParagraph"/>
              <w:numPr>
                <w:ilvl w:val="0"/>
                <w:numId w:val="15"/>
              </w:numPr>
              <w:rPr>
                <w:rFonts w:ascii="Arial" w:hAnsi="Arial" w:cs="Arial"/>
                <w:sz w:val="20"/>
                <w:szCs w:val="20"/>
              </w:rPr>
            </w:pPr>
            <w:r>
              <w:rPr>
                <w:rFonts w:ascii="Arial" w:hAnsi="Arial" w:cs="Arial"/>
                <w:sz w:val="20"/>
                <w:szCs w:val="20"/>
              </w:rPr>
              <w:t>Rat running in surrounding area.</w:t>
            </w:r>
          </w:p>
        </w:tc>
        <w:tc>
          <w:tcPr>
            <w:tcW w:w="4485" w:type="dxa"/>
          </w:tcPr>
          <w:p w14:paraId="7135F7D1" w14:textId="77777777" w:rsidR="003A40C1" w:rsidRPr="002417AE" w:rsidRDefault="003A40C1">
            <w:pPr>
              <w:rPr>
                <w:rFonts w:ascii="Arial" w:hAnsi="Arial" w:cs="Arial"/>
                <w:sz w:val="20"/>
                <w:szCs w:val="20"/>
              </w:rPr>
            </w:pPr>
          </w:p>
          <w:p w14:paraId="11466891" w14:textId="3DBDC4FE" w:rsidR="003A40C1" w:rsidRPr="002417AE" w:rsidRDefault="003A40C1" w:rsidP="00031F0D">
            <w:pPr>
              <w:rPr>
                <w:rFonts w:ascii="Arial" w:hAnsi="Arial" w:cs="Arial"/>
                <w:sz w:val="20"/>
                <w:szCs w:val="20"/>
              </w:rPr>
            </w:pPr>
            <w:r w:rsidRPr="002417AE">
              <w:rPr>
                <w:rFonts w:ascii="Arial" w:hAnsi="Arial" w:cs="Arial"/>
                <w:sz w:val="20"/>
                <w:szCs w:val="20"/>
              </w:rPr>
              <w:t>Scheme finished – on the whole successful.  Lights synchronised (SCOOT system) Aug 2019.  Waiting to see how that works.</w:t>
            </w:r>
          </w:p>
        </w:tc>
      </w:tr>
      <w:tr w:rsidR="003A40C1" w:rsidRPr="00D656ED" w14:paraId="3A34E95E" w14:textId="77777777" w:rsidTr="003A40C1">
        <w:tc>
          <w:tcPr>
            <w:tcW w:w="421" w:type="dxa"/>
          </w:tcPr>
          <w:p w14:paraId="02D5CC4F" w14:textId="691DF0E2" w:rsidR="003A40C1" w:rsidRPr="002417AE" w:rsidRDefault="003A40C1" w:rsidP="00A650A7">
            <w:pPr>
              <w:rPr>
                <w:rFonts w:ascii="Arial" w:hAnsi="Arial" w:cs="Arial"/>
                <w:b/>
                <w:sz w:val="20"/>
                <w:szCs w:val="20"/>
              </w:rPr>
            </w:pPr>
            <w:r>
              <w:rPr>
                <w:rFonts w:ascii="Arial" w:hAnsi="Arial" w:cs="Arial"/>
                <w:b/>
                <w:sz w:val="20"/>
                <w:szCs w:val="20"/>
              </w:rPr>
              <w:t>6</w:t>
            </w:r>
          </w:p>
        </w:tc>
        <w:tc>
          <w:tcPr>
            <w:tcW w:w="4110" w:type="dxa"/>
          </w:tcPr>
          <w:p w14:paraId="3D2BE619" w14:textId="7C0910C8" w:rsidR="003A40C1" w:rsidRPr="002417AE" w:rsidRDefault="003A40C1" w:rsidP="00A650A7">
            <w:pPr>
              <w:rPr>
                <w:rFonts w:ascii="Arial" w:hAnsi="Arial" w:cs="Arial"/>
                <w:b/>
                <w:sz w:val="20"/>
                <w:szCs w:val="20"/>
              </w:rPr>
            </w:pPr>
            <w:r w:rsidRPr="002417AE">
              <w:rPr>
                <w:rFonts w:ascii="Arial" w:hAnsi="Arial" w:cs="Arial"/>
                <w:b/>
                <w:sz w:val="20"/>
                <w:szCs w:val="20"/>
              </w:rPr>
              <w:t>QE Olympic Park and Westfield.</w:t>
            </w:r>
          </w:p>
          <w:p w14:paraId="1EDE9D51" w14:textId="77777777" w:rsidR="003A40C1" w:rsidRPr="002417AE" w:rsidRDefault="003A40C1" w:rsidP="00A650A7">
            <w:pPr>
              <w:rPr>
                <w:rFonts w:ascii="Arial" w:hAnsi="Arial" w:cs="Arial"/>
                <w:b/>
                <w:sz w:val="20"/>
                <w:szCs w:val="20"/>
              </w:rPr>
            </w:pPr>
          </w:p>
          <w:p w14:paraId="776161CE" w14:textId="6447737B" w:rsidR="003A40C1" w:rsidRPr="002417AE" w:rsidRDefault="003A40C1" w:rsidP="00BC724F">
            <w:pPr>
              <w:pStyle w:val="ListParagraph"/>
              <w:numPr>
                <w:ilvl w:val="0"/>
                <w:numId w:val="16"/>
              </w:numPr>
              <w:rPr>
                <w:rFonts w:ascii="Arial" w:hAnsi="Arial" w:cs="Arial"/>
                <w:sz w:val="20"/>
                <w:szCs w:val="20"/>
              </w:rPr>
            </w:pPr>
            <w:proofErr w:type="spellStart"/>
            <w:r w:rsidRPr="002417AE">
              <w:rPr>
                <w:rFonts w:ascii="Arial" w:hAnsi="Arial" w:cs="Arial"/>
                <w:sz w:val="20"/>
                <w:szCs w:val="20"/>
              </w:rPr>
              <w:t>Mountfichet</w:t>
            </w:r>
            <w:proofErr w:type="spellEnd"/>
            <w:r w:rsidRPr="002417AE">
              <w:rPr>
                <w:rFonts w:ascii="Arial" w:hAnsi="Arial" w:cs="Arial"/>
                <w:sz w:val="20"/>
                <w:szCs w:val="20"/>
              </w:rPr>
              <w:t xml:space="preserve"> Rd </w:t>
            </w:r>
          </w:p>
          <w:p w14:paraId="5D45DF9A" w14:textId="24262434" w:rsidR="003A40C1" w:rsidRPr="002417AE" w:rsidRDefault="003A40C1" w:rsidP="00BC724F">
            <w:pPr>
              <w:pStyle w:val="ListParagraph"/>
              <w:numPr>
                <w:ilvl w:val="0"/>
                <w:numId w:val="16"/>
              </w:numPr>
              <w:rPr>
                <w:rFonts w:ascii="Arial" w:hAnsi="Arial" w:cs="Arial"/>
                <w:sz w:val="20"/>
                <w:szCs w:val="20"/>
              </w:rPr>
            </w:pPr>
            <w:r w:rsidRPr="002417AE">
              <w:rPr>
                <w:rFonts w:ascii="Arial" w:hAnsi="Arial" w:cs="Arial"/>
                <w:sz w:val="20"/>
                <w:szCs w:val="20"/>
              </w:rPr>
              <w:t xml:space="preserve">Westfield Ave </w:t>
            </w:r>
          </w:p>
          <w:p w14:paraId="7D6F4EB0" w14:textId="5D098B9C" w:rsidR="003A40C1" w:rsidRPr="002417AE" w:rsidRDefault="003A40C1" w:rsidP="00BC724F">
            <w:pPr>
              <w:pStyle w:val="ListParagraph"/>
              <w:numPr>
                <w:ilvl w:val="0"/>
                <w:numId w:val="16"/>
              </w:numPr>
              <w:rPr>
                <w:rFonts w:ascii="Arial" w:hAnsi="Arial" w:cs="Arial"/>
                <w:sz w:val="20"/>
                <w:szCs w:val="20"/>
              </w:rPr>
            </w:pPr>
            <w:r w:rsidRPr="002417AE">
              <w:rPr>
                <w:rFonts w:ascii="Arial" w:hAnsi="Arial" w:cs="Arial"/>
                <w:sz w:val="20"/>
                <w:szCs w:val="20"/>
              </w:rPr>
              <w:t>Southern entrance at Bridge Rd blockage appears unnecessary.</w:t>
            </w:r>
          </w:p>
          <w:p w14:paraId="343B2562" w14:textId="05851E54" w:rsidR="003A40C1" w:rsidRPr="002417AE" w:rsidRDefault="003A40C1" w:rsidP="00BC724F">
            <w:pPr>
              <w:pStyle w:val="ListParagraph"/>
              <w:numPr>
                <w:ilvl w:val="0"/>
                <w:numId w:val="16"/>
              </w:numPr>
              <w:rPr>
                <w:rFonts w:ascii="Arial" w:hAnsi="Arial" w:cs="Arial"/>
                <w:sz w:val="20"/>
                <w:szCs w:val="20"/>
              </w:rPr>
            </w:pPr>
            <w:r w:rsidRPr="002417AE">
              <w:rPr>
                <w:rFonts w:ascii="Arial" w:hAnsi="Arial" w:cs="Arial"/>
                <w:sz w:val="20"/>
                <w:szCs w:val="20"/>
              </w:rPr>
              <w:t>MSG development</w:t>
            </w:r>
          </w:p>
          <w:p w14:paraId="5EE93F0D" w14:textId="61D7F72B" w:rsidR="003A40C1" w:rsidRDefault="003A40C1" w:rsidP="00BC724F">
            <w:pPr>
              <w:pStyle w:val="ListParagraph"/>
              <w:numPr>
                <w:ilvl w:val="0"/>
                <w:numId w:val="16"/>
              </w:numPr>
              <w:rPr>
                <w:rFonts w:ascii="Arial" w:hAnsi="Arial" w:cs="Arial"/>
                <w:sz w:val="20"/>
                <w:szCs w:val="20"/>
              </w:rPr>
            </w:pPr>
            <w:r w:rsidRPr="002417AE">
              <w:rPr>
                <w:rFonts w:ascii="Arial" w:hAnsi="Arial" w:cs="Arial"/>
                <w:sz w:val="20"/>
                <w:szCs w:val="20"/>
              </w:rPr>
              <w:t>Stratford Waterfront development</w:t>
            </w:r>
          </w:p>
          <w:p w14:paraId="63C0C9A9" w14:textId="68891FB4" w:rsidR="00B70C98" w:rsidRPr="00B70C98" w:rsidRDefault="00B70C98" w:rsidP="00BC724F">
            <w:pPr>
              <w:pStyle w:val="ListParagraph"/>
              <w:numPr>
                <w:ilvl w:val="0"/>
                <w:numId w:val="16"/>
              </w:numPr>
              <w:rPr>
                <w:rFonts w:ascii="Arial" w:hAnsi="Arial" w:cs="Arial"/>
                <w:color w:val="FF0000"/>
                <w:sz w:val="20"/>
                <w:szCs w:val="20"/>
              </w:rPr>
            </w:pPr>
            <w:r w:rsidRPr="00B70C98">
              <w:rPr>
                <w:rFonts w:ascii="Arial" w:hAnsi="Arial" w:cs="Arial"/>
                <w:color w:val="FF0000"/>
                <w:sz w:val="20"/>
                <w:szCs w:val="20"/>
              </w:rPr>
              <w:t>Carpenters Local Plan</w:t>
            </w:r>
          </w:p>
          <w:p w14:paraId="523DC799" w14:textId="77777777" w:rsidR="003A40C1" w:rsidRPr="002417AE" w:rsidRDefault="003A40C1" w:rsidP="00B654E2">
            <w:pPr>
              <w:pStyle w:val="ListParagraph"/>
              <w:rPr>
                <w:rFonts w:ascii="Arial" w:hAnsi="Arial" w:cs="Arial"/>
                <w:sz w:val="20"/>
                <w:szCs w:val="20"/>
              </w:rPr>
            </w:pPr>
          </w:p>
          <w:p w14:paraId="6FD3AB80" w14:textId="77777777" w:rsidR="003A40C1" w:rsidRPr="002417AE" w:rsidRDefault="003A40C1" w:rsidP="00A650A7">
            <w:pPr>
              <w:rPr>
                <w:rFonts w:ascii="Arial" w:hAnsi="Arial" w:cs="Arial"/>
                <w:sz w:val="20"/>
                <w:szCs w:val="20"/>
              </w:rPr>
            </w:pPr>
          </w:p>
          <w:p w14:paraId="3A4ED13E" w14:textId="77777777" w:rsidR="003A40C1" w:rsidRPr="002417AE" w:rsidRDefault="003A40C1" w:rsidP="00A650A7">
            <w:pPr>
              <w:rPr>
                <w:rFonts w:ascii="Arial" w:hAnsi="Arial" w:cs="Arial"/>
                <w:sz w:val="20"/>
                <w:szCs w:val="20"/>
              </w:rPr>
            </w:pPr>
          </w:p>
          <w:p w14:paraId="20645D93" w14:textId="77777777" w:rsidR="003A40C1" w:rsidRPr="002417AE" w:rsidRDefault="003A40C1" w:rsidP="00A650A7">
            <w:pPr>
              <w:rPr>
                <w:rFonts w:ascii="Arial" w:hAnsi="Arial" w:cs="Arial"/>
                <w:sz w:val="20"/>
                <w:szCs w:val="20"/>
              </w:rPr>
            </w:pPr>
          </w:p>
          <w:p w14:paraId="6AC243FB" w14:textId="464ACBF0" w:rsidR="003A40C1" w:rsidRPr="002417AE" w:rsidRDefault="003A40C1" w:rsidP="00BC724F">
            <w:pPr>
              <w:rPr>
                <w:rFonts w:ascii="Arial" w:hAnsi="Arial" w:cs="Arial"/>
                <w:sz w:val="20"/>
                <w:szCs w:val="20"/>
              </w:rPr>
            </w:pPr>
          </w:p>
        </w:tc>
        <w:tc>
          <w:tcPr>
            <w:tcW w:w="4485" w:type="dxa"/>
          </w:tcPr>
          <w:p w14:paraId="5FF4CACE" w14:textId="77777777" w:rsidR="003A40C1" w:rsidRPr="002417AE" w:rsidRDefault="003A40C1" w:rsidP="00147C2E">
            <w:pPr>
              <w:rPr>
                <w:rFonts w:ascii="Arial" w:hAnsi="Arial" w:cs="Arial"/>
                <w:sz w:val="20"/>
                <w:szCs w:val="20"/>
              </w:rPr>
            </w:pPr>
          </w:p>
          <w:p w14:paraId="1397EAD5" w14:textId="77777777" w:rsidR="003A40C1" w:rsidRPr="002417AE" w:rsidRDefault="003A40C1" w:rsidP="00E7600A">
            <w:pPr>
              <w:rPr>
                <w:rFonts w:ascii="Arial" w:hAnsi="Arial" w:cs="Arial"/>
                <w:sz w:val="20"/>
                <w:szCs w:val="20"/>
              </w:rPr>
            </w:pPr>
          </w:p>
          <w:p w14:paraId="4618A640" w14:textId="77777777" w:rsidR="003A40C1" w:rsidRPr="002417AE" w:rsidRDefault="003A40C1" w:rsidP="00E7600A">
            <w:pPr>
              <w:pStyle w:val="ListParagraph"/>
              <w:numPr>
                <w:ilvl w:val="0"/>
                <w:numId w:val="17"/>
              </w:numPr>
              <w:rPr>
                <w:rFonts w:ascii="Arial" w:hAnsi="Arial" w:cs="Arial"/>
                <w:sz w:val="20"/>
                <w:szCs w:val="20"/>
              </w:rPr>
            </w:pPr>
            <w:r w:rsidRPr="002417AE">
              <w:rPr>
                <w:rFonts w:ascii="Arial" w:hAnsi="Arial" w:cs="Arial"/>
                <w:sz w:val="20"/>
                <w:szCs w:val="20"/>
              </w:rPr>
              <w:t>Inadequate proposals in MSG development scheme</w:t>
            </w:r>
          </w:p>
          <w:p w14:paraId="3AAEB9EB" w14:textId="77777777" w:rsidR="003A40C1" w:rsidRPr="002417AE" w:rsidRDefault="003A40C1" w:rsidP="00E7600A">
            <w:pPr>
              <w:pStyle w:val="ListParagraph"/>
              <w:numPr>
                <w:ilvl w:val="0"/>
                <w:numId w:val="17"/>
              </w:numPr>
              <w:rPr>
                <w:rFonts w:ascii="Arial" w:hAnsi="Arial" w:cs="Arial"/>
                <w:sz w:val="20"/>
                <w:szCs w:val="20"/>
              </w:rPr>
            </w:pPr>
            <w:proofErr w:type="gramStart"/>
            <w:r w:rsidRPr="002417AE">
              <w:rPr>
                <w:rFonts w:ascii="Arial" w:hAnsi="Arial" w:cs="Arial"/>
                <w:sz w:val="20"/>
                <w:szCs w:val="20"/>
              </w:rPr>
              <w:t>swept</w:t>
            </w:r>
            <w:proofErr w:type="gramEnd"/>
            <w:r w:rsidRPr="002417AE">
              <w:rPr>
                <w:rFonts w:ascii="Arial" w:hAnsi="Arial" w:cs="Arial"/>
                <w:sz w:val="20"/>
                <w:szCs w:val="20"/>
              </w:rPr>
              <w:t xml:space="preserve"> up in margins NWFBPA  liveable neighbourhood.  Improvement schemes already available the question is funding.  Should be part of MSG.</w:t>
            </w:r>
          </w:p>
          <w:p w14:paraId="5C1F4FF3" w14:textId="77777777" w:rsidR="003A40C1" w:rsidRPr="002417AE" w:rsidRDefault="003A40C1" w:rsidP="00E7600A">
            <w:pPr>
              <w:pStyle w:val="ListParagraph"/>
              <w:numPr>
                <w:ilvl w:val="0"/>
                <w:numId w:val="17"/>
              </w:numPr>
              <w:rPr>
                <w:rFonts w:ascii="Arial" w:hAnsi="Arial" w:cs="Arial"/>
                <w:sz w:val="20"/>
                <w:szCs w:val="20"/>
              </w:rPr>
            </w:pPr>
            <w:r w:rsidRPr="002417AE">
              <w:rPr>
                <w:rFonts w:ascii="Arial" w:hAnsi="Arial" w:cs="Arial"/>
                <w:sz w:val="20"/>
                <w:szCs w:val="20"/>
              </w:rPr>
              <w:t xml:space="preserve">Could be Crossrail security.  </w:t>
            </w:r>
          </w:p>
          <w:p w14:paraId="384B067A" w14:textId="77777777" w:rsidR="003A40C1" w:rsidRPr="002417AE" w:rsidRDefault="003A40C1" w:rsidP="00E7600A">
            <w:pPr>
              <w:pStyle w:val="ListParagraph"/>
              <w:numPr>
                <w:ilvl w:val="0"/>
                <w:numId w:val="17"/>
              </w:numPr>
              <w:rPr>
                <w:rFonts w:ascii="Arial" w:hAnsi="Arial" w:cs="Arial"/>
                <w:sz w:val="20"/>
                <w:szCs w:val="20"/>
              </w:rPr>
            </w:pPr>
            <w:r w:rsidRPr="002417AE">
              <w:rPr>
                <w:rFonts w:ascii="Arial" w:hAnsi="Arial" w:cs="Arial"/>
                <w:sz w:val="20"/>
                <w:szCs w:val="20"/>
              </w:rPr>
              <w:t>Objection made to MSG</w:t>
            </w:r>
          </w:p>
          <w:p w14:paraId="2F4169BD" w14:textId="35DB417A" w:rsidR="003A40C1" w:rsidRPr="003A40C1" w:rsidRDefault="003A40C1" w:rsidP="00E7600A">
            <w:pPr>
              <w:rPr>
                <w:rFonts w:ascii="Arial" w:hAnsi="Arial" w:cs="Arial"/>
                <w:color w:val="FF0000"/>
                <w:sz w:val="20"/>
                <w:szCs w:val="20"/>
              </w:rPr>
            </w:pPr>
            <w:r w:rsidRPr="002417AE">
              <w:rPr>
                <w:rFonts w:ascii="Arial" w:hAnsi="Arial" w:cs="Arial"/>
                <w:sz w:val="20"/>
                <w:szCs w:val="20"/>
              </w:rPr>
              <w:t>Objection of Newham Cyclists overruled in planning decision.</w:t>
            </w:r>
            <w:r>
              <w:rPr>
                <w:rFonts w:ascii="Arial" w:hAnsi="Arial" w:cs="Arial"/>
                <w:sz w:val="20"/>
                <w:szCs w:val="20"/>
              </w:rPr>
              <w:br/>
            </w:r>
            <w:r>
              <w:rPr>
                <w:rFonts w:ascii="Arial" w:hAnsi="Arial" w:cs="Arial"/>
                <w:sz w:val="20"/>
                <w:szCs w:val="20"/>
              </w:rPr>
              <w:br/>
            </w:r>
            <w:r w:rsidRPr="003A40C1">
              <w:rPr>
                <w:rFonts w:ascii="Arial" w:hAnsi="Arial" w:cs="Arial"/>
                <w:color w:val="FF0000"/>
                <w:sz w:val="20"/>
                <w:szCs w:val="20"/>
              </w:rPr>
              <w:t xml:space="preserve">Having sought a meeting with Newham cyclists MSG publicist dropped their interest when we asked for this to be a site meeting where </w:t>
            </w:r>
            <w:r w:rsidRPr="003A40C1">
              <w:rPr>
                <w:rFonts w:ascii="Arial" w:hAnsi="Arial" w:cs="Arial"/>
                <w:color w:val="FF0000"/>
                <w:sz w:val="20"/>
                <w:szCs w:val="20"/>
              </w:rPr>
              <w:lastRenderedPageBreak/>
              <w:t>improvements to the scheme could be discussed.</w:t>
            </w:r>
          </w:p>
          <w:p w14:paraId="4FDF7FCB" w14:textId="77777777" w:rsidR="003A40C1" w:rsidRPr="003A40C1" w:rsidRDefault="003A40C1" w:rsidP="00E7600A">
            <w:pPr>
              <w:rPr>
                <w:rFonts w:ascii="Arial" w:hAnsi="Arial" w:cs="Arial"/>
                <w:color w:val="FF0000"/>
                <w:sz w:val="20"/>
                <w:szCs w:val="20"/>
              </w:rPr>
            </w:pPr>
          </w:p>
          <w:p w14:paraId="6AF80A72" w14:textId="38164A3B" w:rsidR="003A40C1" w:rsidRDefault="003A40C1" w:rsidP="003A40C1">
            <w:pPr>
              <w:rPr>
                <w:rFonts w:ascii="Arial" w:hAnsi="Arial" w:cs="Arial"/>
                <w:color w:val="FF0000"/>
                <w:sz w:val="20"/>
                <w:szCs w:val="20"/>
              </w:rPr>
            </w:pPr>
            <w:r w:rsidRPr="003A40C1">
              <w:rPr>
                <w:rFonts w:ascii="Arial" w:hAnsi="Arial" w:cs="Arial"/>
                <w:color w:val="FF0000"/>
                <w:sz w:val="20"/>
                <w:szCs w:val="20"/>
              </w:rPr>
              <w:t xml:space="preserve">Newham </w:t>
            </w:r>
            <w:r w:rsidR="006A022A">
              <w:rPr>
                <w:rFonts w:ascii="Arial" w:hAnsi="Arial" w:cs="Arial"/>
                <w:color w:val="FF0000"/>
                <w:sz w:val="20"/>
                <w:szCs w:val="20"/>
              </w:rPr>
              <w:t>C</w:t>
            </w:r>
            <w:r w:rsidRPr="003A40C1">
              <w:rPr>
                <w:rFonts w:ascii="Arial" w:hAnsi="Arial" w:cs="Arial"/>
                <w:color w:val="FF0000"/>
                <w:sz w:val="20"/>
                <w:szCs w:val="20"/>
              </w:rPr>
              <w:t>ouncil and GLA have objected to scheme, the latter on transport grounds.</w:t>
            </w:r>
          </w:p>
          <w:p w14:paraId="6F9221EA" w14:textId="77777777" w:rsidR="00B70C98" w:rsidRDefault="00B70C98" w:rsidP="003A40C1">
            <w:pPr>
              <w:rPr>
                <w:rFonts w:ascii="Arial" w:hAnsi="Arial" w:cs="Arial"/>
                <w:color w:val="FF0000"/>
                <w:sz w:val="20"/>
                <w:szCs w:val="20"/>
              </w:rPr>
            </w:pPr>
          </w:p>
          <w:p w14:paraId="542C12EE" w14:textId="70CB4175" w:rsidR="00B70C98" w:rsidRDefault="00B70C98" w:rsidP="003A40C1">
            <w:pPr>
              <w:rPr>
                <w:rFonts w:ascii="Arial" w:hAnsi="Arial" w:cs="Arial"/>
                <w:color w:val="FF0000"/>
                <w:sz w:val="20"/>
                <w:szCs w:val="20"/>
              </w:rPr>
            </w:pPr>
            <w:r>
              <w:rPr>
                <w:rFonts w:ascii="Arial" w:hAnsi="Arial" w:cs="Arial"/>
                <w:color w:val="FF0000"/>
                <w:sz w:val="20"/>
                <w:szCs w:val="20"/>
              </w:rPr>
              <w:t>In respect of Carpenters Local Plan we have responded to consultation by emphasising the importance of improving the cycle access to the QEOP.</w:t>
            </w:r>
            <w:bookmarkStart w:id="0" w:name="_GoBack"/>
            <w:bookmarkEnd w:id="0"/>
          </w:p>
          <w:p w14:paraId="48B5A183" w14:textId="77777777" w:rsidR="003A40C1" w:rsidRDefault="003A40C1" w:rsidP="003A40C1">
            <w:pPr>
              <w:rPr>
                <w:rFonts w:ascii="Arial" w:hAnsi="Arial" w:cs="Arial"/>
                <w:color w:val="FF0000"/>
                <w:sz w:val="20"/>
                <w:szCs w:val="20"/>
              </w:rPr>
            </w:pPr>
          </w:p>
          <w:p w14:paraId="39B6F07E" w14:textId="1D35E98A" w:rsidR="003A40C1" w:rsidRPr="002417AE" w:rsidRDefault="003A40C1" w:rsidP="003A40C1">
            <w:pPr>
              <w:rPr>
                <w:rFonts w:ascii="Arial" w:hAnsi="Arial" w:cs="Arial"/>
                <w:sz w:val="20"/>
                <w:szCs w:val="20"/>
              </w:rPr>
            </w:pPr>
            <w:r>
              <w:rPr>
                <w:rFonts w:ascii="Arial" w:hAnsi="Arial" w:cs="Arial"/>
                <w:color w:val="FF0000"/>
                <w:sz w:val="20"/>
                <w:szCs w:val="20"/>
              </w:rPr>
              <w:t>NC compiling some QEOP “Quick wins” to send to LLDC,</w:t>
            </w:r>
          </w:p>
        </w:tc>
      </w:tr>
      <w:tr w:rsidR="003A40C1" w:rsidRPr="00D656ED" w14:paraId="6E2169D6" w14:textId="77777777" w:rsidTr="003A40C1">
        <w:tc>
          <w:tcPr>
            <w:tcW w:w="421" w:type="dxa"/>
          </w:tcPr>
          <w:p w14:paraId="5DC79473" w14:textId="3CAEF0DC" w:rsidR="003A40C1" w:rsidRPr="002417AE" w:rsidRDefault="003A40C1" w:rsidP="00E7600A">
            <w:pPr>
              <w:rPr>
                <w:rFonts w:ascii="Arial" w:hAnsi="Arial" w:cs="Arial"/>
                <w:b/>
                <w:sz w:val="20"/>
                <w:szCs w:val="20"/>
              </w:rPr>
            </w:pPr>
            <w:r>
              <w:rPr>
                <w:rFonts w:ascii="Arial" w:hAnsi="Arial" w:cs="Arial"/>
                <w:b/>
                <w:sz w:val="20"/>
                <w:szCs w:val="20"/>
              </w:rPr>
              <w:lastRenderedPageBreak/>
              <w:t>7</w:t>
            </w:r>
          </w:p>
        </w:tc>
        <w:tc>
          <w:tcPr>
            <w:tcW w:w="4110" w:type="dxa"/>
          </w:tcPr>
          <w:p w14:paraId="1854814B" w14:textId="5F0BABB8" w:rsidR="003A40C1" w:rsidRPr="002417AE" w:rsidRDefault="003A40C1" w:rsidP="00E7600A">
            <w:pPr>
              <w:rPr>
                <w:rFonts w:ascii="Arial" w:hAnsi="Arial" w:cs="Arial"/>
                <w:b/>
                <w:sz w:val="20"/>
                <w:szCs w:val="20"/>
              </w:rPr>
            </w:pPr>
            <w:r w:rsidRPr="002417AE">
              <w:rPr>
                <w:rFonts w:ascii="Arial" w:hAnsi="Arial" w:cs="Arial"/>
                <w:b/>
                <w:sz w:val="20"/>
                <w:szCs w:val="20"/>
              </w:rPr>
              <w:t>Barking Rd</w:t>
            </w:r>
          </w:p>
          <w:p w14:paraId="7CF0E8FE" w14:textId="77777777" w:rsidR="003A40C1" w:rsidRPr="002417AE" w:rsidRDefault="003A40C1" w:rsidP="00E7600A">
            <w:pPr>
              <w:rPr>
                <w:rFonts w:ascii="Arial" w:hAnsi="Arial" w:cs="Arial"/>
                <w:b/>
                <w:sz w:val="20"/>
                <w:szCs w:val="20"/>
              </w:rPr>
            </w:pPr>
          </w:p>
          <w:p w14:paraId="412754CE" w14:textId="77777777" w:rsidR="003A40C1" w:rsidRDefault="003A40C1" w:rsidP="00E7600A">
            <w:r w:rsidRPr="002417AE">
              <w:t xml:space="preserve">TfL bus priority schemes being put in place.  That for </w:t>
            </w:r>
            <w:proofErr w:type="spellStart"/>
            <w:r w:rsidRPr="002417AE">
              <w:t>Greengate</w:t>
            </w:r>
            <w:proofErr w:type="spellEnd"/>
            <w:r w:rsidRPr="002417AE">
              <w:t xml:space="preserve"> St junction regressive in terms of active travel and likely to be dug up when TfL get round to improvement under their strategic cycling routes (see above)</w:t>
            </w:r>
          </w:p>
          <w:p w14:paraId="00C8D306" w14:textId="77777777" w:rsidR="0009307E" w:rsidRDefault="0009307E" w:rsidP="00E7600A"/>
          <w:p w14:paraId="33542BFA" w14:textId="4855C344" w:rsidR="0009307E" w:rsidRPr="0009307E" w:rsidRDefault="0009307E" w:rsidP="00E7600A">
            <w:pPr>
              <w:rPr>
                <w:color w:val="FF0000"/>
              </w:rPr>
            </w:pPr>
            <w:r w:rsidRPr="0009307E">
              <w:rPr>
                <w:color w:val="FF0000"/>
              </w:rPr>
              <w:t>Design work started on Green St Junction</w:t>
            </w:r>
          </w:p>
          <w:p w14:paraId="1CED387B" w14:textId="77777777" w:rsidR="003A40C1" w:rsidRPr="002417AE" w:rsidRDefault="003A40C1" w:rsidP="00E7600A"/>
          <w:p w14:paraId="508196D5" w14:textId="77777777" w:rsidR="003A40C1" w:rsidRPr="002417AE" w:rsidRDefault="003A40C1" w:rsidP="00E7600A">
            <w:pPr>
              <w:rPr>
                <w:rFonts w:ascii="Arial" w:hAnsi="Arial" w:cs="Arial"/>
                <w:b/>
                <w:sz w:val="20"/>
                <w:szCs w:val="20"/>
              </w:rPr>
            </w:pPr>
          </w:p>
        </w:tc>
        <w:tc>
          <w:tcPr>
            <w:tcW w:w="4485" w:type="dxa"/>
          </w:tcPr>
          <w:p w14:paraId="539C91C3" w14:textId="77777777" w:rsidR="003A40C1" w:rsidRPr="002417AE" w:rsidRDefault="003A40C1" w:rsidP="00E7600A">
            <w:pPr>
              <w:rPr>
                <w:rFonts w:ascii="Arial" w:hAnsi="Arial" w:cs="Arial"/>
                <w:sz w:val="20"/>
                <w:szCs w:val="20"/>
              </w:rPr>
            </w:pPr>
          </w:p>
          <w:p w14:paraId="1E3ECC5E" w14:textId="77777777" w:rsidR="003A40C1" w:rsidRDefault="003A40C1" w:rsidP="00E7600A">
            <w:pPr>
              <w:rPr>
                <w:rFonts w:ascii="Arial" w:hAnsi="Arial" w:cs="Arial"/>
                <w:sz w:val="20"/>
                <w:szCs w:val="20"/>
              </w:rPr>
            </w:pPr>
            <w:r w:rsidRPr="002417AE">
              <w:rPr>
                <w:rFonts w:ascii="Arial" w:hAnsi="Arial" w:cs="Arial"/>
                <w:sz w:val="20"/>
                <w:szCs w:val="20"/>
              </w:rPr>
              <w:t>Newham cyclists have written to councillors seeking postponement of revision of scheme.</w:t>
            </w:r>
          </w:p>
          <w:p w14:paraId="6A32E89E" w14:textId="77777777" w:rsidR="003A40C1" w:rsidRDefault="003A40C1" w:rsidP="00E7600A">
            <w:pPr>
              <w:rPr>
                <w:rFonts w:ascii="Arial" w:hAnsi="Arial" w:cs="Arial"/>
                <w:sz w:val="20"/>
                <w:szCs w:val="20"/>
              </w:rPr>
            </w:pPr>
          </w:p>
          <w:p w14:paraId="303C663E" w14:textId="77777777" w:rsidR="003A40C1" w:rsidRDefault="003A40C1" w:rsidP="00E7600A">
            <w:pPr>
              <w:rPr>
                <w:rFonts w:ascii="Arial" w:hAnsi="Arial" w:cs="Arial"/>
                <w:color w:val="FF0000"/>
                <w:sz w:val="20"/>
                <w:szCs w:val="20"/>
              </w:rPr>
            </w:pPr>
            <w:r>
              <w:rPr>
                <w:rFonts w:ascii="Arial" w:hAnsi="Arial" w:cs="Arial"/>
                <w:color w:val="FF0000"/>
                <w:sz w:val="20"/>
                <w:szCs w:val="20"/>
              </w:rPr>
              <w:t>Brush off from Councillor Ali.</w:t>
            </w:r>
          </w:p>
          <w:p w14:paraId="492CEE81" w14:textId="77777777" w:rsidR="003A40C1" w:rsidRDefault="003A40C1" w:rsidP="00E7600A">
            <w:pPr>
              <w:rPr>
                <w:rFonts w:ascii="Arial" w:hAnsi="Arial" w:cs="Arial"/>
                <w:color w:val="FF0000"/>
                <w:sz w:val="20"/>
                <w:szCs w:val="20"/>
              </w:rPr>
            </w:pPr>
          </w:p>
          <w:p w14:paraId="4A2A996B" w14:textId="77777777" w:rsidR="003A40C1" w:rsidRDefault="003A40C1" w:rsidP="00E7600A">
            <w:pPr>
              <w:rPr>
                <w:rFonts w:ascii="Arial" w:hAnsi="Arial" w:cs="Arial"/>
                <w:color w:val="FF0000"/>
                <w:sz w:val="20"/>
                <w:szCs w:val="20"/>
              </w:rPr>
            </w:pPr>
            <w:r>
              <w:rPr>
                <w:rFonts w:ascii="Arial" w:hAnsi="Arial" w:cs="Arial"/>
                <w:color w:val="FF0000"/>
                <w:sz w:val="20"/>
                <w:szCs w:val="20"/>
              </w:rPr>
              <w:t>After further meeting with officials a pedestrian crossing is being put in rather than simple a traffic refuge.</w:t>
            </w:r>
          </w:p>
          <w:p w14:paraId="5F4C6B7F" w14:textId="77777777" w:rsidR="006A022A" w:rsidRDefault="006A022A" w:rsidP="00E7600A">
            <w:pPr>
              <w:rPr>
                <w:rFonts w:ascii="Arial" w:hAnsi="Arial" w:cs="Arial"/>
                <w:color w:val="FF0000"/>
                <w:sz w:val="20"/>
                <w:szCs w:val="20"/>
              </w:rPr>
            </w:pPr>
          </w:p>
          <w:p w14:paraId="1D30F27A" w14:textId="77777777" w:rsidR="006A022A" w:rsidRDefault="006A022A" w:rsidP="00E7600A">
            <w:pPr>
              <w:rPr>
                <w:rFonts w:ascii="Arial" w:hAnsi="Arial" w:cs="Arial"/>
                <w:color w:val="FF0000"/>
                <w:sz w:val="20"/>
                <w:szCs w:val="20"/>
              </w:rPr>
            </w:pPr>
            <w:r>
              <w:rPr>
                <w:rFonts w:ascii="Arial" w:hAnsi="Arial" w:cs="Arial"/>
                <w:color w:val="FF0000"/>
                <w:sz w:val="20"/>
                <w:szCs w:val="20"/>
              </w:rPr>
              <w:t xml:space="preserve">NC asking for improvements matched in </w:t>
            </w:r>
            <w:proofErr w:type="spellStart"/>
            <w:r>
              <w:rPr>
                <w:rFonts w:ascii="Arial" w:hAnsi="Arial" w:cs="Arial"/>
                <w:color w:val="FF0000"/>
                <w:sz w:val="20"/>
                <w:szCs w:val="20"/>
              </w:rPr>
              <w:t>othr</w:t>
            </w:r>
            <w:proofErr w:type="spellEnd"/>
            <w:r>
              <w:rPr>
                <w:rFonts w:ascii="Arial" w:hAnsi="Arial" w:cs="Arial"/>
                <w:color w:val="FF0000"/>
                <w:sz w:val="20"/>
                <w:szCs w:val="20"/>
              </w:rPr>
              <w:t xml:space="preserve"> pats of the borough (20mph, Copenhagen pavements or similar)</w:t>
            </w:r>
          </w:p>
          <w:p w14:paraId="79D305F0" w14:textId="77777777" w:rsidR="0009307E" w:rsidRDefault="0009307E" w:rsidP="00E7600A">
            <w:pPr>
              <w:rPr>
                <w:rFonts w:ascii="Arial" w:hAnsi="Arial" w:cs="Arial"/>
                <w:color w:val="FF0000"/>
                <w:sz w:val="20"/>
                <w:szCs w:val="20"/>
              </w:rPr>
            </w:pPr>
          </w:p>
          <w:p w14:paraId="1684579A" w14:textId="577B767E" w:rsidR="0009307E" w:rsidRPr="002417AE" w:rsidRDefault="0009307E" w:rsidP="00E7600A">
            <w:pPr>
              <w:rPr>
                <w:rFonts w:ascii="Arial" w:hAnsi="Arial" w:cs="Arial"/>
                <w:color w:val="FF0000"/>
                <w:sz w:val="20"/>
                <w:szCs w:val="20"/>
              </w:rPr>
            </w:pPr>
          </w:p>
        </w:tc>
      </w:tr>
      <w:tr w:rsidR="003A40C1" w:rsidRPr="00D656ED" w14:paraId="7CBE1795" w14:textId="77777777" w:rsidTr="003A40C1">
        <w:tc>
          <w:tcPr>
            <w:tcW w:w="421" w:type="dxa"/>
          </w:tcPr>
          <w:p w14:paraId="55D349C8" w14:textId="1E5AEAD6" w:rsidR="003A40C1" w:rsidRPr="002417AE" w:rsidRDefault="003A40C1">
            <w:pPr>
              <w:rPr>
                <w:rFonts w:ascii="Arial" w:hAnsi="Arial" w:cs="Arial"/>
                <w:b/>
                <w:sz w:val="20"/>
                <w:szCs w:val="20"/>
              </w:rPr>
            </w:pPr>
            <w:r>
              <w:rPr>
                <w:rFonts w:ascii="Arial" w:hAnsi="Arial" w:cs="Arial"/>
                <w:b/>
                <w:sz w:val="20"/>
                <w:szCs w:val="20"/>
              </w:rPr>
              <w:t>8</w:t>
            </w:r>
          </w:p>
        </w:tc>
        <w:tc>
          <w:tcPr>
            <w:tcW w:w="4110" w:type="dxa"/>
          </w:tcPr>
          <w:p w14:paraId="5F4BCFCC" w14:textId="4C96F21E" w:rsidR="003A40C1" w:rsidRPr="002417AE" w:rsidRDefault="003A40C1">
            <w:pPr>
              <w:rPr>
                <w:rFonts w:ascii="Arial" w:hAnsi="Arial" w:cs="Arial"/>
                <w:b/>
                <w:sz w:val="20"/>
                <w:szCs w:val="20"/>
              </w:rPr>
            </w:pPr>
            <w:r w:rsidRPr="002417AE">
              <w:rPr>
                <w:rFonts w:ascii="Arial" w:hAnsi="Arial" w:cs="Arial"/>
                <w:b/>
                <w:sz w:val="20"/>
                <w:szCs w:val="20"/>
              </w:rPr>
              <w:t>Royal Docks Corridor and area</w:t>
            </w:r>
          </w:p>
          <w:p w14:paraId="75DA9814" w14:textId="77777777" w:rsidR="003A40C1" w:rsidRPr="002417AE" w:rsidRDefault="003A40C1">
            <w:pPr>
              <w:rPr>
                <w:rFonts w:ascii="Arial" w:hAnsi="Arial" w:cs="Arial"/>
                <w:b/>
                <w:sz w:val="20"/>
                <w:szCs w:val="20"/>
              </w:rPr>
            </w:pPr>
          </w:p>
          <w:p w14:paraId="5E093BBD" w14:textId="0142A08D" w:rsidR="003A40C1" w:rsidRPr="002417AE" w:rsidRDefault="003A40C1" w:rsidP="003F09A5">
            <w:pPr>
              <w:pStyle w:val="ListParagraph"/>
              <w:numPr>
                <w:ilvl w:val="0"/>
                <w:numId w:val="30"/>
              </w:numPr>
              <w:rPr>
                <w:rFonts w:ascii="Arial" w:hAnsi="Arial" w:cs="Arial"/>
                <w:sz w:val="20"/>
                <w:szCs w:val="20"/>
              </w:rPr>
            </w:pPr>
            <w:r w:rsidRPr="002417AE">
              <w:rPr>
                <w:rFonts w:ascii="Arial" w:hAnsi="Arial" w:cs="Arial"/>
                <w:sz w:val="20"/>
                <w:szCs w:val="20"/>
              </w:rPr>
              <w:t>Silvertown Way and North Woolwich Rd.</w:t>
            </w:r>
          </w:p>
          <w:p w14:paraId="0905EC74" w14:textId="61B80EA9" w:rsidR="003A40C1" w:rsidRPr="002417AE" w:rsidRDefault="003A40C1" w:rsidP="00E7600A">
            <w:pPr>
              <w:rPr>
                <w:rFonts w:ascii="Arial" w:hAnsi="Arial" w:cs="Arial"/>
                <w:sz w:val="20"/>
                <w:szCs w:val="20"/>
              </w:rPr>
            </w:pPr>
            <w:r w:rsidRPr="002417AE">
              <w:rPr>
                <w:rFonts w:ascii="Arial" w:hAnsi="Arial" w:cs="Arial"/>
                <w:sz w:val="20"/>
                <w:szCs w:val="20"/>
              </w:rPr>
              <w:t>Alternative cycle friendly Initial plans drawn up for Canning Town to Connaught Bridge.  Would be a lengthy section of segregated cycle track.</w:t>
            </w:r>
          </w:p>
          <w:p w14:paraId="7415F286" w14:textId="77777777" w:rsidR="003A40C1" w:rsidRPr="002417AE" w:rsidRDefault="003A40C1" w:rsidP="00E7600A">
            <w:pPr>
              <w:pStyle w:val="ListParagraph"/>
              <w:rPr>
                <w:rFonts w:ascii="Arial" w:hAnsi="Arial" w:cs="Arial"/>
                <w:sz w:val="20"/>
                <w:szCs w:val="20"/>
              </w:rPr>
            </w:pPr>
          </w:p>
          <w:p w14:paraId="1AE97B97" w14:textId="23DEFA74" w:rsidR="003A40C1" w:rsidRPr="002417AE" w:rsidRDefault="003A40C1" w:rsidP="003F09A5">
            <w:pPr>
              <w:pStyle w:val="ListParagraph"/>
              <w:numPr>
                <w:ilvl w:val="0"/>
                <w:numId w:val="30"/>
              </w:numPr>
              <w:rPr>
                <w:rFonts w:ascii="Arial" w:hAnsi="Arial" w:cs="Arial"/>
                <w:sz w:val="20"/>
                <w:szCs w:val="20"/>
              </w:rPr>
            </w:pPr>
            <w:r w:rsidRPr="002417AE">
              <w:rPr>
                <w:rFonts w:ascii="Arial" w:hAnsi="Arial" w:cs="Arial"/>
                <w:sz w:val="20"/>
                <w:szCs w:val="20"/>
              </w:rPr>
              <w:t>Other Royal Dock developments.</w:t>
            </w:r>
          </w:p>
        </w:tc>
        <w:tc>
          <w:tcPr>
            <w:tcW w:w="4485" w:type="dxa"/>
          </w:tcPr>
          <w:p w14:paraId="2EB5DF7D" w14:textId="7711E64B" w:rsidR="003A40C1" w:rsidRPr="002417AE" w:rsidRDefault="003A40C1" w:rsidP="00E7600A">
            <w:pPr>
              <w:pStyle w:val="ListParagraph"/>
              <w:numPr>
                <w:ilvl w:val="0"/>
                <w:numId w:val="31"/>
              </w:numPr>
              <w:rPr>
                <w:rFonts w:ascii="Arial" w:hAnsi="Arial" w:cs="Arial"/>
                <w:sz w:val="20"/>
                <w:szCs w:val="20"/>
              </w:rPr>
            </w:pPr>
            <w:r w:rsidRPr="002417AE">
              <w:rPr>
                <w:rFonts w:ascii="Arial" w:hAnsi="Arial" w:cs="Arial"/>
                <w:sz w:val="20"/>
                <w:szCs w:val="20"/>
              </w:rPr>
              <w:t>Costings for schemes high (up to £48m) but feasible in Royal Docks Enterprise Zone budget.</w:t>
            </w:r>
          </w:p>
          <w:p w14:paraId="124B9D0C" w14:textId="35A17C7E" w:rsidR="003A40C1" w:rsidRDefault="003A40C1" w:rsidP="003F09A5">
            <w:pPr>
              <w:pStyle w:val="ListParagraph"/>
              <w:numPr>
                <w:ilvl w:val="0"/>
                <w:numId w:val="31"/>
              </w:numPr>
              <w:rPr>
                <w:rFonts w:ascii="Arial" w:hAnsi="Arial" w:cs="Arial"/>
                <w:sz w:val="20"/>
                <w:szCs w:val="20"/>
              </w:rPr>
            </w:pPr>
            <w:r w:rsidRPr="002417AE">
              <w:rPr>
                <w:rFonts w:ascii="Arial" w:hAnsi="Arial" w:cs="Arial"/>
                <w:sz w:val="20"/>
                <w:szCs w:val="20"/>
              </w:rPr>
              <w:t>Possibility of LIP money for “Walking and Cycling Improvements” for design connecting former railway line (“Mitchel Way” – parallel to Jake Russell Walk) and in long term extend the walking and cycling path westwards</w:t>
            </w:r>
          </w:p>
          <w:p w14:paraId="05D19397" w14:textId="77777777" w:rsidR="003A40C1" w:rsidRDefault="003A40C1" w:rsidP="00B41DBD">
            <w:pPr>
              <w:pStyle w:val="ListParagraph"/>
              <w:rPr>
                <w:rFonts w:ascii="Arial" w:hAnsi="Arial" w:cs="Arial"/>
                <w:sz w:val="20"/>
                <w:szCs w:val="20"/>
              </w:rPr>
            </w:pPr>
          </w:p>
          <w:p w14:paraId="5417C4EC" w14:textId="70C360C3" w:rsidR="003A40C1" w:rsidRPr="00B41DBD" w:rsidRDefault="003A40C1" w:rsidP="00B41DBD">
            <w:pPr>
              <w:pStyle w:val="ListParagraph"/>
              <w:rPr>
                <w:rFonts w:ascii="Arial" w:hAnsi="Arial" w:cs="Arial"/>
                <w:color w:val="FF0000"/>
                <w:sz w:val="20"/>
                <w:szCs w:val="20"/>
              </w:rPr>
            </w:pPr>
            <w:r>
              <w:rPr>
                <w:rFonts w:ascii="Arial" w:hAnsi="Arial" w:cs="Arial"/>
                <w:color w:val="FF0000"/>
                <w:sz w:val="20"/>
                <w:szCs w:val="20"/>
              </w:rPr>
              <w:t>Council have launched a local consultatio</w:t>
            </w:r>
            <w:r w:rsidR="006A022A">
              <w:rPr>
                <w:rFonts w:ascii="Arial" w:hAnsi="Arial" w:cs="Arial"/>
                <w:color w:val="FF0000"/>
                <w:sz w:val="20"/>
                <w:szCs w:val="20"/>
              </w:rPr>
              <w:t>n re Silvertown Way</w:t>
            </w:r>
          </w:p>
          <w:p w14:paraId="0FA963E3" w14:textId="77777777" w:rsidR="003A40C1" w:rsidRPr="002417AE" w:rsidRDefault="003A40C1" w:rsidP="000A7214">
            <w:pPr>
              <w:rPr>
                <w:rFonts w:ascii="Arial" w:hAnsi="Arial" w:cs="Arial"/>
                <w:sz w:val="20"/>
                <w:szCs w:val="20"/>
              </w:rPr>
            </w:pPr>
          </w:p>
          <w:p w14:paraId="0A370B6D" w14:textId="09BE13E0" w:rsidR="003A40C1" w:rsidRPr="002417AE" w:rsidRDefault="003A40C1" w:rsidP="000A7214">
            <w:pPr>
              <w:rPr>
                <w:rFonts w:ascii="Arial" w:hAnsi="Arial" w:cs="Arial"/>
                <w:sz w:val="20"/>
                <w:szCs w:val="20"/>
              </w:rPr>
            </w:pPr>
          </w:p>
        </w:tc>
      </w:tr>
      <w:tr w:rsidR="003A40C1" w:rsidRPr="00D656ED" w14:paraId="451DCC81" w14:textId="77777777" w:rsidTr="003A40C1">
        <w:tc>
          <w:tcPr>
            <w:tcW w:w="421" w:type="dxa"/>
          </w:tcPr>
          <w:p w14:paraId="2AD75DFE" w14:textId="20EFCF16" w:rsidR="003A40C1" w:rsidRPr="00D656ED" w:rsidRDefault="003A40C1">
            <w:pPr>
              <w:rPr>
                <w:rFonts w:ascii="Arial" w:hAnsi="Arial" w:cs="Arial"/>
                <w:b/>
                <w:sz w:val="20"/>
                <w:szCs w:val="20"/>
              </w:rPr>
            </w:pPr>
            <w:r>
              <w:rPr>
                <w:rFonts w:ascii="Arial" w:hAnsi="Arial" w:cs="Arial"/>
                <w:b/>
                <w:sz w:val="20"/>
                <w:szCs w:val="20"/>
              </w:rPr>
              <w:t>9</w:t>
            </w:r>
          </w:p>
        </w:tc>
        <w:tc>
          <w:tcPr>
            <w:tcW w:w="4110" w:type="dxa"/>
          </w:tcPr>
          <w:p w14:paraId="239B97CE" w14:textId="25C2522D" w:rsidR="003A40C1" w:rsidRPr="00D656ED" w:rsidRDefault="003A40C1">
            <w:pPr>
              <w:rPr>
                <w:rFonts w:ascii="Arial" w:hAnsi="Arial" w:cs="Arial"/>
                <w:sz w:val="20"/>
                <w:szCs w:val="20"/>
              </w:rPr>
            </w:pPr>
            <w:r w:rsidRPr="00D656ED">
              <w:rPr>
                <w:rFonts w:ascii="Arial" w:hAnsi="Arial" w:cs="Arial"/>
                <w:b/>
                <w:sz w:val="20"/>
                <w:szCs w:val="20"/>
              </w:rPr>
              <w:t>Crossrail Schemes</w:t>
            </w:r>
            <w:r w:rsidRPr="00D656ED">
              <w:rPr>
                <w:rFonts w:ascii="Arial" w:hAnsi="Arial" w:cs="Arial"/>
                <w:sz w:val="20"/>
                <w:szCs w:val="20"/>
              </w:rPr>
              <w:t>:</w:t>
            </w:r>
            <w:r w:rsidRPr="00D656ED">
              <w:rPr>
                <w:rFonts w:ascii="Arial" w:hAnsi="Arial" w:cs="Arial"/>
                <w:sz w:val="20"/>
                <w:szCs w:val="20"/>
              </w:rPr>
              <w:br/>
            </w:r>
          </w:p>
          <w:p w14:paraId="4F0A3C7E" w14:textId="3AAE5D49" w:rsidR="003A40C1" w:rsidRDefault="003A40C1" w:rsidP="00E72DF9">
            <w:pPr>
              <w:pStyle w:val="ListParagraph"/>
              <w:numPr>
                <w:ilvl w:val="0"/>
                <w:numId w:val="4"/>
              </w:numPr>
              <w:rPr>
                <w:rFonts w:ascii="Arial" w:hAnsi="Arial" w:cs="Arial"/>
                <w:sz w:val="20"/>
                <w:szCs w:val="20"/>
              </w:rPr>
            </w:pPr>
            <w:r>
              <w:rPr>
                <w:rFonts w:ascii="Arial" w:hAnsi="Arial" w:cs="Arial"/>
                <w:sz w:val="20"/>
                <w:szCs w:val="20"/>
              </w:rPr>
              <w:t>Manor Park – almost finished</w:t>
            </w:r>
          </w:p>
          <w:p w14:paraId="231B8A3C" w14:textId="211BEB12" w:rsidR="003A40C1" w:rsidRPr="00D656ED" w:rsidRDefault="003A40C1" w:rsidP="00E72DF9">
            <w:pPr>
              <w:pStyle w:val="ListParagraph"/>
              <w:numPr>
                <w:ilvl w:val="0"/>
                <w:numId w:val="4"/>
              </w:numPr>
              <w:rPr>
                <w:rFonts w:ascii="Arial" w:hAnsi="Arial" w:cs="Arial"/>
                <w:sz w:val="20"/>
                <w:szCs w:val="20"/>
              </w:rPr>
            </w:pPr>
            <w:r w:rsidRPr="00D656ED">
              <w:rPr>
                <w:rFonts w:ascii="Arial" w:hAnsi="Arial" w:cs="Arial"/>
                <w:sz w:val="20"/>
                <w:szCs w:val="20"/>
              </w:rPr>
              <w:t>Forest Gate – under construction.</w:t>
            </w:r>
          </w:p>
          <w:p w14:paraId="1DDDC874" w14:textId="56EB450C" w:rsidR="003A40C1" w:rsidRPr="00D656ED" w:rsidRDefault="003A40C1" w:rsidP="000A7214">
            <w:pPr>
              <w:pStyle w:val="ListParagraph"/>
              <w:numPr>
                <w:ilvl w:val="0"/>
                <w:numId w:val="4"/>
              </w:numPr>
              <w:rPr>
                <w:rFonts w:ascii="Arial" w:hAnsi="Arial" w:cs="Arial"/>
                <w:sz w:val="20"/>
                <w:szCs w:val="20"/>
              </w:rPr>
            </w:pPr>
            <w:r w:rsidRPr="00D656ED">
              <w:rPr>
                <w:rFonts w:ascii="Arial" w:hAnsi="Arial" w:cs="Arial"/>
                <w:sz w:val="20"/>
                <w:szCs w:val="20"/>
              </w:rPr>
              <w:t>Maryland - to start soon.</w:t>
            </w:r>
            <w:r w:rsidRPr="00D656ED">
              <w:rPr>
                <w:rFonts w:ascii="Arial" w:hAnsi="Arial" w:cs="Arial"/>
                <w:sz w:val="20"/>
                <w:szCs w:val="20"/>
              </w:rPr>
              <w:br/>
            </w:r>
          </w:p>
          <w:p w14:paraId="7292F5D0" w14:textId="4F06862C" w:rsidR="003A40C1" w:rsidRPr="00D656ED" w:rsidRDefault="003A40C1" w:rsidP="00D656ED">
            <w:pPr>
              <w:rPr>
                <w:rFonts w:ascii="Arial" w:hAnsi="Arial" w:cs="Arial"/>
                <w:sz w:val="20"/>
                <w:szCs w:val="20"/>
              </w:rPr>
            </w:pPr>
          </w:p>
        </w:tc>
        <w:tc>
          <w:tcPr>
            <w:tcW w:w="4485" w:type="dxa"/>
          </w:tcPr>
          <w:p w14:paraId="48562F42" w14:textId="5F7AF7D5" w:rsidR="003A40C1" w:rsidRPr="006A022A" w:rsidRDefault="003A40C1" w:rsidP="00CB6340">
            <w:pPr>
              <w:rPr>
                <w:rFonts w:ascii="Arial" w:hAnsi="Arial" w:cs="Arial"/>
                <w:sz w:val="20"/>
                <w:szCs w:val="20"/>
              </w:rPr>
            </w:pPr>
            <w:r w:rsidRPr="006A022A">
              <w:rPr>
                <w:rFonts w:ascii="Arial" w:hAnsi="Arial" w:cs="Arial"/>
                <w:sz w:val="20"/>
                <w:szCs w:val="20"/>
              </w:rPr>
              <w:t>Little chance for improvement even though work has not finished (or started in the case of Maryland).</w:t>
            </w:r>
          </w:p>
          <w:p w14:paraId="2D5FD8AF" w14:textId="77777777" w:rsidR="003A40C1" w:rsidRPr="006A022A" w:rsidRDefault="003A40C1" w:rsidP="00CB6340">
            <w:pPr>
              <w:rPr>
                <w:rFonts w:ascii="Arial" w:hAnsi="Arial" w:cs="Arial"/>
                <w:sz w:val="20"/>
                <w:szCs w:val="20"/>
              </w:rPr>
            </w:pPr>
          </w:p>
          <w:p w14:paraId="6FC7E7A1" w14:textId="77777777" w:rsidR="003A40C1" w:rsidRPr="006A022A" w:rsidRDefault="003A40C1" w:rsidP="00CB6340">
            <w:pPr>
              <w:rPr>
                <w:rFonts w:ascii="Arial" w:hAnsi="Arial" w:cs="Arial"/>
                <w:sz w:val="20"/>
                <w:szCs w:val="20"/>
              </w:rPr>
            </w:pPr>
            <w:r w:rsidRPr="006A022A">
              <w:rPr>
                <w:rFonts w:ascii="Arial" w:hAnsi="Arial" w:cs="Arial"/>
                <w:sz w:val="20"/>
                <w:szCs w:val="20"/>
              </w:rPr>
              <w:t>All are unsatisfactory from cycling perspective.  Each brings hardly any CLOS improvement.</w:t>
            </w:r>
          </w:p>
          <w:p w14:paraId="630E0F6F" w14:textId="77777777" w:rsidR="003A40C1" w:rsidRPr="006A022A" w:rsidRDefault="003A40C1" w:rsidP="00CB6340">
            <w:pPr>
              <w:rPr>
                <w:rFonts w:ascii="Arial" w:hAnsi="Arial" w:cs="Arial"/>
                <w:sz w:val="20"/>
                <w:szCs w:val="20"/>
              </w:rPr>
            </w:pPr>
          </w:p>
          <w:p w14:paraId="12640736" w14:textId="77777777" w:rsidR="003A40C1" w:rsidRPr="006A022A" w:rsidRDefault="003A40C1" w:rsidP="00CB6340">
            <w:pPr>
              <w:rPr>
                <w:rFonts w:ascii="Arial" w:hAnsi="Arial" w:cs="Arial"/>
                <w:sz w:val="20"/>
                <w:szCs w:val="20"/>
              </w:rPr>
            </w:pPr>
            <w:r w:rsidRPr="006A022A">
              <w:rPr>
                <w:rFonts w:ascii="Arial" w:hAnsi="Arial" w:cs="Arial"/>
                <w:sz w:val="20"/>
                <w:szCs w:val="20"/>
              </w:rPr>
              <w:t>Maryland work due to start shortly.</w:t>
            </w:r>
          </w:p>
          <w:p w14:paraId="22756B86" w14:textId="77777777" w:rsidR="006A022A" w:rsidRPr="006A022A" w:rsidRDefault="006A022A" w:rsidP="00CB6340">
            <w:pPr>
              <w:rPr>
                <w:rFonts w:ascii="Arial" w:hAnsi="Arial" w:cs="Arial"/>
                <w:sz w:val="20"/>
                <w:szCs w:val="20"/>
              </w:rPr>
            </w:pPr>
          </w:p>
          <w:p w14:paraId="0AED1A7C" w14:textId="27722C67" w:rsidR="006A022A" w:rsidRPr="006A022A" w:rsidRDefault="006A022A" w:rsidP="00CB6340">
            <w:pPr>
              <w:rPr>
                <w:rFonts w:ascii="Arial" w:hAnsi="Arial" w:cs="Arial"/>
                <w:sz w:val="20"/>
                <w:szCs w:val="20"/>
              </w:rPr>
            </w:pPr>
            <w:r w:rsidRPr="006A022A">
              <w:rPr>
                <w:rFonts w:ascii="Arial" w:hAnsi="Arial" w:cs="Arial"/>
                <w:color w:val="FF0000"/>
                <w:sz w:val="20"/>
                <w:szCs w:val="20"/>
              </w:rPr>
              <w:t>FG work continuing and Maryland has started.</w:t>
            </w:r>
          </w:p>
        </w:tc>
      </w:tr>
      <w:tr w:rsidR="003A40C1" w:rsidRPr="00D656ED" w14:paraId="5E2F68A7" w14:textId="77777777" w:rsidTr="003A40C1">
        <w:tc>
          <w:tcPr>
            <w:tcW w:w="421" w:type="dxa"/>
          </w:tcPr>
          <w:p w14:paraId="0ED6EAB0" w14:textId="2DD5BE5D" w:rsidR="003A40C1" w:rsidRPr="00D656ED" w:rsidRDefault="003A40C1" w:rsidP="00CB6340">
            <w:pPr>
              <w:rPr>
                <w:rFonts w:ascii="Arial" w:hAnsi="Arial" w:cs="Arial"/>
                <w:b/>
                <w:sz w:val="20"/>
                <w:szCs w:val="20"/>
              </w:rPr>
            </w:pPr>
            <w:r>
              <w:rPr>
                <w:rFonts w:ascii="Arial" w:hAnsi="Arial" w:cs="Arial"/>
                <w:b/>
                <w:sz w:val="20"/>
                <w:szCs w:val="20"/>
              </w:rPr>
              <w:t>10</w:t>
            </w:r>
          </w:p>
        </w:tc>
        <w:tc>
          <w:tcPr>
            <w:tcW w:w="4110" w:type="dxa"/>
          </w:tcPr>
          <w:p w14:paraId="3E20AC85" w14:textId="233DA45B" w:rsidR="003A40C1" w:rsidRPr="00D656ED" w:rsidRDefault="003A40C1" w:rsidP="00CB6340">
            <w:pPr>
              <w:rPr>
                <w:rFonts w:ascii="Arial" w:hAnsi="Arial" w:cs="Arial"/>
                <w:b/>
                <w:sz w:val="20"/>
                <w:szCs w:val="20"/>
              </w:rPr>
            </w:pPr>
            <w:r w:rsidRPr="00D656ED">
              <w:rPr>
                <w:rFonts w:ascii="Arial" w:hAnsi="Arial" w:cs="Arial"/>
                <w:b/>
                <w:sz w:val="20"/>
                <w:szCs w:val="20"/>
              </w:rPr>
              <w:t>Newham Greenway (QW 22)</w:t>
            </w:r>
            <w:r w:rsidRPr="00D656ED">
              <w:rPr>
                <w:rFonts w:ascii="Arial" w:hAnsi="Arial" w:cs="Arial"/>
                <w:b/>
                <w:sz w:val="20"/>
                <w:szCs w:val="20"/>
              </w:rPr>
              <w:br/>
            </w:r>
          </w:p>
          <w:p w14:paraId="5DAC3115" w14:textId="2727982F" w:rsidR="003A40C1" w:rsidRDefault="003A40C1" w:rsidP="00605D30">
            <w:pPr>
              <w:pStyle w:val="ListParagraph"/>
              <w:numPr>
                <w:ilvl w:val="0"/>
                <w:numId w:val="18"/>
              </w:numPr>
              <w:rPr>
                <w:rFonts w:ascii="Arial" w:hAnsi="Arial" w:cs="Arial"/>
                <w:sz w:val="20"/>
                <w:szCs w:val="20"/>
              </w:rPr>
            </w:pPr>
            <w:r>
              <w:rPr>
                <w:rFonts w:ascii="Arial" w:hAnsi="Arial" w:cs="Arial"/>
                <w:sz w:val="20"/>
                <w:szCs w:val="20"/>
              </w:rPr>
              <w:t>Ramps</w:t>
            </w:r>
          </w:p>
          <w:p w14:paraId="2A7AEB81" w14:textId="426B5E67" w:rsidR="003A40C1" w:rsidRDefault="003A40C1" w:rsidP="00605D30">
            <w:pPr>
              <w:pStyle w:val="ListParagraph"/>
              <w:numPr>
                <w:ilvl w:val="0"/>
                <w:numId w:val="18"/>
              </w:numPr>
              <w:rPr>
                <w:rFonts w:ascii="Arial" w:hAnsi="Arial" w:cs="Arial"/>
                <w:sz w:val="20"/>
                <w:szCs w:val="20"/>
              </w:rPr>
            </w:pPr>
            <w:r>
              <w:rPr>
                <w:rFonts w:ascii="Arial" w:hAnsi="Arial" w:cs="Arial"/>
                <w:sz w:val="20"/>
                <w:szCs w:val="20"/>
              </w:rPr>
              <w:t>Antisocial behaviour</w:t>
            </w:r>
          </w:p>
          <w:p w14:paraId="2C1160F2" w14:textId="545DA094" w:rsidR="003A40C1" w:rsidRDefault="003A40C1" w:rsidP="00605D30">
            <w:pPr>
              <w:pStyle w:val="ListParagraph"/>
              <w:numPr>
                <w:ilvl w:val="0"/>
                <w:numId w:val="18"/>
              </w:numPr>
              <w:rPr>
                <w:rFonts w:ascii="Arial" w:hAnsi="Arial" w:cs="Arial"/>
                <w:sz w:val="20"/>
                <w:szCs w:val="20"/>
              </w:rPr>
            </w:pPr>
            <w:r>
              <w:rPr>
                <w:rFonts w:ascii="Arial" w:hAnsi="Arial" w:cs="Arial"/>
                <w:sz w:val="20"/>
                <w:szCs w:val="20"/>
              </w:rPr>
              <w:t>North of Stratford High St.</w:t>
            </w:r>
          </w:p>
          <w:p w14:paraId="26E6212A" w14:textId="3709491A" w:rsidR="003A40C1" w:rsidRPr="00605D30" w:rsidRDefault="003A40C1" w:rsidP="00605D30">
            <w:pPr>
              <w:pStyle w:val="ListParagraph"/>
              <w:numPr>
                <w:ilvl w:val="0"/>
                <w:numId w:val="18"/>
              </w:numPr>
              <w:rPr>
                <w:rFonts w:ascii="Arial" w:hAnsi="Arial" w:cs="Arial"/>
                <w:sz w:val="20"/>
                <w:szCs w:val="20"/>
              </w:rPr>
            </w:pPr>
            <w:r>
              <w:rPr>
                <w:rFonts w:ascii="Arial" w:hAnsi="Arial" w:cs="Arial"/>
                <w:sz w:val="20"/>
                <w:szCs w:val="20"/>
              </w:rPr>
              <w:t>Light sequencing on A13.</w:t>
            </w:r>
          </w:p>
          <w:p w14:paraId="0F43F9F0" w14:textId="77777777" w:rsidR="003A40C1" w:rsidRPr="00D656ED" w:rsidRDefault="003A40C1" w:rsidP="00CB6340">
            <w:pPr>
              <w:rPr>
                <w:rFonts w:ascii="Arial" w:hAnsi="Arial" w:cs="Arial"/>
                <w:sz w:val="20"/>
                <w:szCs w:val="20"/>
              </w:rPr>
            </w:pPr>
          </w:p>
          <w:p w14:paraId="6B2C8103" w14:textId="77777777" w:rsidR="003A40C1" w:rsidRPr="00D656ED" w:rsidRDefault="003A40C1" w:rsidP="00CB6340">
            <w:pPr>
              <w:rPr>
                <w:rFonts w:ascii="Arial" w:hAnsi="Arial" w:cs="Arial"/>
                <w:sz w:val="20"/>
                <w:szCs w:val="20"/>
              </w:rPr>
            </w:pPr>
          </w:p>
          <w:p w14:paraId="36DE33D8" w14:textId="774476B4" w:rsidR="003A40C1" w:rsidRPr="00D656ED" w:rsidRDefault="003A40C1" w:rsidP="0091537B">
            <w:pPr>
              <w:rPr>
                <w:rFonts w:ascii="Arial" w:hAnsi="Arial" w:cs="Arial"/>
                <w:sz w:val="20"/>
                <w:szCs w:val="20"/>
              </w:rPr>
            </w:pPr>
          </w:p>
        </w:tc>
        <w:tc>
          <w:tcPr>
            <w:tcW w:w="4485" w:type="dxa"/>
          </w:tcPr>
          <w:p w14:paraId="677D7F44" w14:textId="207B058F" w:rsidR="003A40C1" w:rsidRPr="002417AE" w:rsidRDefault="003A40C1" w:rsidP="00E7600A">
            <w:pPr>
              <w:rPr>
                <w:rFonts w:ascii="Arial" w:hAnsi="Arial" w:cs="Arial"/>
                <w:sz w:val="20"/>
                <w:szCs w:val="20"/>
              </w:rPr>
            </w:pPr>
            <w:r w:rsidRPr="002417AE">
              <w:rPr>
                <w:rFonts w:ascii="Arial" w:hAnsi="Arial" w:cs="Arial"/>
                <w:sz w:val="20"/>
                <w:szCs w:val="20"/>
              </w:rPr>
              <w:lastRenderedPageBreak/>
              <w:t>3 of 5 planned new ramps completed.</w:t>
            </w:r>
          </w:p>
          <w:p w14:paraId="536F9047" w14:textId="715E97CB" w:rsidR="003A40C1" w:rsidRPr="002417AE" w:rsidRDefault="003A40C1" w:rsidP="00031F0D">
            <w:pPr>
              <w:rPr>
                <w:rFonts w:ascii="Arial" w:hAnsi="Arial" w:cs="Arial"/>
                <w:sz w:val="20"/>
                <w:szCs w:val="20"/>
              </w:rPr>
            </w:pPr>
            <w:r w:rsidRPr="002417AE">
              <w:rPr>
                <w:rFonts w:ascii="Arial" w:hAnsi="Arial" w:cs="Arial"/>
                <w:sz w:val="20"/>
                <w:szCs w:val="20"/>
              </w:rPr>
              <w:t xml:space="preserve">Stokes Rd under construction and progress on Newham Hospital link as St </w:t>
            </w:r>
            <w:proofErr w:type="spellStart"/>
            <w:r w:rsidRPr="002417AE">
              <w:rPr>
                <w:rFonts w:ascii="Arial" w:hAnsi="Arial" w:cs="Arial"/>
                <w:sz w:val="20"/>
                <w:szCs w:val="20"/>
              </w:rPr>
              <w:t>Barts</w:t>
            </w:r>
            <w:proofErr w:type="spellEnd"/>
            <w:r w:rsidRPr="002417AE">
              <w:rPr>
                <w:rFonts w:ascii="Arial" w:hAnsi="Arial" w:cs="Arial"/>
                <w:sz w:val="20"/>
                <w:szCs w:val="20"/>
              </w:rPr>
              <w:t xml:space="preserve"> now keen and this has been funded.</w:t>
            </w:r>
          </w:p>
          <w:p w14:paraId="3354A75D" w14:textId="77777777" w:rsidR="003A40C1" w:rsidRPr="002417AE" w:rsidRDefault="003A40C1" w:rsidP="00E7600A">
            <w:pPr>
              <w:rPr>
                <w:rFonts w:ascii="Arial" w:hAnsi="Arial" w:cs="Arial"/>
                <w:sz w:val="20"/>
                <w:szCs w:val="20"/>
              </w:rPr>
            </w:pPr>
          </w:p>
          <w:p w14:paraId="112DE6A1" w14:textId="6355B6DF" w:rsidR="003A40C1" w:rsidRPr="002417AE" w:rsidRDefault="003A40C1" w:rsidP="00E7600A">
            <w:pPr>
              <w:rPr>
                <w:rFonts w:ascii="Arial" w:hAnsi="Arial" w:cs="Arial"/>
                <w:sz w:val="20"/>
                <w:szCs w:val="20"/>
              </w:rPr>
            </w:pPr>
            <w:r w:rsidRPr="002417AE">
              <w:rPr>
                <w:rFonts w:ascii="Arial" w:hAnsi="Arial" w:cs="Arial"/>
                <w:sz w:val="20"/>
                <w:szCs w:val="20"/>
              </w:rPr>
              <w:t>60% increase in cycling on Greenway in last 2 years.</w:t>
            </w:r>
          </w:p>
          <w:p w14:paraId="28F556E0" w14:textId="77777777" w:rsidR="003A40C1" w:rsidRPr="002417AE" w:rsidRDefault="003A40C1" w:rsidP="00927032">
            <w:pPr>
              <w:rPr>
                <w:rFonts w:ascii="Arial" w:hAnsi="Arial" w:cs="Arial"/>
                <w:sz w:val="20"/>
                <w:szCs w:val="20"/>
              </w:rPr>
            </w:pPr>
          </w:p>
          <w:p w14:paraId="587727BD" w14:textId="58070423" w:rsidR="003A40C1" w:rsidRPr="002417AE" w:rsidRDefault="003A40C1" w:rsidP="00E7600A">
            <w:pPr>
              <w:rPr>
                <w:rFonts w:ascii="Arial" w:hAnsi="Arial" w:cs="Arial"/>
                <w:sz w:val="20"/>
                <w:szCs w:val="20"/>
              </w:rPr>
            </w:pPr>
            <w:r w:rsidRPr="002417AE">
              <w:rPr>
                <w:rFonts w:ascii="Arial" w:hAnsi="Arial" w:cs="Arial"/>
                <w:sz w:val="20"/>
                <w:szCs w:val="20"/>
              </w:rPr>
              <w:lastRenderedPageBreak/>
              <w:t xml:space="preserve">North of Stratford High St open </w:t>
            </w:r>
          </w:p>
          <w:p w14:paraId="6E3C5C84" w14:textId="77777777" w:rsidR="003A40C1" w:rsidRPr="002417AE" w:rsidRDefault="003A40C1" w:rsidP="00927032">
            <w:pPr>
              <w:rPr>
                <w:rFonts w:ascii="Arial" w:hAnsi="Arial" w:cs="Arial"/>
                <w:sz w:val="20"/>
                <w:szCs w:val="20"/>
              </w:rPr>
            </w:pPr>
          </w:p>
          <w:p w14:paraId="0ECF4CE6" w14:textId="77777777" w:rsidR="003A40C1" w:rsidRPr="002417AE" w:rsidRDefault="003A40C1" w:rsidP="00927032">
            <w:pPr>
              <w:rPr>
                <w:rFonts w:ascii="Arial" w:hAnsi="Arial" w:cs="Arial"/>
                <w:sz w:val="20"/>
                <w:szCs w:val="20"/>
              </w:rPr>
            </w:pPr>
            <w:r w:rsidRPr="002417AE">
              <w:rPr>
                <w:rFonts w:ascii="Arial" w:hAnsi="Arial" w:cs="Arial"/>
                <w:sz w:val="20"/>
                <w:szCs w:val="20"/>
              </w:rPr>
              <w:t xml:space="preserve">Rail underpass left of Warton </w:t>
            </w:r>
            <w:proofErr w:type="gramStart"/>
            <w:r w:rsidRPr="002417AE">
              <w:rPr>
                <w:rFonts w:ascii="Arial" w:hAnsi="Arial" w:cs="Arial"/>
                <w:sz w:val="20"/>
                <w:szCs w:val="20"/>
              </w:rPr>
              <w:t>Rd  -</w:t>
            </w:r>
            <w:proofErr w:type="gramEnd"/>
            <w:r w:rsidRPr="002417AE">
              <w:rPr>
                <w:rFonts w:ascii="Arial" w:hAnsi="Arial" w:cs="Arial"/>
                <w:sz w:val="20"/>
                <w:szCs w:val="20"/>
              </w:rPr>
              <w:t xml:space="preserve"> s 106 funding contemplated as  part of UCL East development.</w:t>
            </w:r>
          </w:p>
          <w:p w14:paraId="41C5D98A" w14:textId="77777777" w:rsidR="003A40C1" w:rsidRPr="002417AE" w:rsidRDefault="003A40C1" w:rsidP="00927032">
            <w:pPr>
              <w:rPr>
                <w:rFonts w:ascii="Arial" w:hAnsi="Arial" w:cs="Arial"/>
                <w:sz w:val="20"/>
                <w:szCs w:val="20"/>
              </w:rPr>
            </w:pPr>
          </w:p>
          <w:p w14:paraId="0577C0E3" w14:textId="52075E40" w:rsidR="003A40C1" w:rsidRPr="002417AE" w:rsidRDefault="003A40C1" w:rsidP="00927032">
            <w:pPr>
              <w:rPr>
                <w:rFonts w:ascii="Arial" w:hAnsi="Arial" w:cs="Arial"/>
                <w:sz w:val="20"/>
                <w:szCs w:val="20"/>
              </w:rPr>
            </w:pPr>
            <w:r w:rsidRPr="002417AE">
              <w:rPr>
                <w:rFonts w:ascii="Arial" w:hAnsi="Arial" w:cs="Arial"/>
                <w:sz w:val="20"/>
                <w:szCs w:val="20"/>
              </w:rPr>
              <w:t>Possible LIP funding for removal of concrete posts at Upper Rd access point.</w:t>
            </w:r>
          </w:p>
        </w:tc>
      </w:tr>
      <w:tr w:rsidR="003A40C1" w:rsidRPr="00D656ED" w14:paraId="46D0F010" w14:textId="77777777" w:rsidTr="003A40C1">
        <w:tc>
          <w:tcPr>
            <w:tcW w:w="421" w:type="dxa"/>
          </w:tcPr>
          <w:p w14:paraId="2D7DAB39" w14:textId="7BF4C4FB" w:rsidR="003A40C1" w:rsidRPr="00D656ED" w:rsidRDefault="003A40C1" w:rsidP="00CB6340">
            <w:pPr>
              <w:rPr>
                <w:rFonts w:ascii="Arial" w:hAnsi="Arial" w:cs="Arial"/>
                <w:b/>
                <w:sz w:val="20"/>
                <w:szCs w:val="20"/>
              </w:rPr>
            </w:pPr>
            <w:r>
              <w:rPr>
                <w:rFonts w:ascii="Arial" w:hAnsi="Arial" w:cs="Arial"/>
                <w:b/>
                <w:sz w:val="20"/>
                <w:szCs w:val="20"/>
              </w:rPr>
              <w:lastRenderedPageBreak/>
              <w:t>11</w:t>
            </w:r>
          </w:p>
        </w:tc>
        <w:tc>
          <w:tcPr>
            <w:tcW w:w="4110" w:type="dxa"/>
          </w:tcPr>
          <w:p w14:paraId="1E51AAD3" w14:textId="65F61B2E" w:rsidR="003A40C1" w:rsidRPr="00D656ED" w:rsidRDefault="003A40C1" w:rsidP="00CB6340">
            <w:pPr>
              <w:rPr>
                <w:rFonts w:ascii="Arial" w:hAnsi="Arial" w:cs="Arial"/>
                <w:b/>
                <w:sz w:val="20"/>
                <w:szCs w:val="20"/>
              </w:rPr>
            </w:pPr>
            <w:r w:rsidRPr="00D656ED">
              <w:rPr>
                <w:rFonts w:ascii="Arial" w:hAnsi="Arial" w:cs="Arial"/>
                <w:b/>
                <w:sz w:val="20"/>
                <w:szCs w:val="20"/>
              </w:rPr>
              <w:t>QW6</w:t>
            </w:r>
          </w:p>
          <w:p w14:paraId="002E22AD" w14:textId="46BB023D" w:rsidR="003A40C1" w:rsidRPr="00D656ED" w:rsidRDefault="003A40C1" w:rsidP="00CB6340">
            <w:pPr>
              <w:rPr>
                <w:rFonts w:ascii="Arial" w:hAnsi="Arial" w:cs="Arial"/>
                <w:b/>
                <w:sz w:val="20"/>
                <w:szCs w:val="20"/>
              </w:rPr>
            </w:pPr>
          </w:p>
          <w:p w14:paraId="0F51AE8C" w14:textId="058FB751" w:rsidR="003A40C1" w:rsidRPr="00D656ED" w:rsidRDefault="003A40C1" w:rsidP="00605D30">
            <w:pPr>
              <w:pStyle w:val="ListParagraph"/>
              <w:numPr>
                <w:ilvl w:val="0"/>
                <w:numId w:val="22"/>
              </w:numPr>
              <w:rPr>
                <w:rFonts w:ascii="Arial" w:hAnsi="Arial" w:cs="Arial"/>
                <w:sz w:val="20"/>
                <w:szCs w:val="20"/>
              </w:rPr>
            </w:pPr>
            <w:r w:rsidRPr="00D656ED">
              <w:rPr>
                <w:rFonts w:ascii="Arial" w:hAnsi="Arial" w:cs="Arial"/>
                <w:sz w:val="20"/>
                <w:szCs w:val="20"/>
              </w:rPr>
              <w:t>Buxton Rd Henniker Rd junction delayed.</w:t>
            </w:r>
          </w:p>
          <w:p w14:paraId="4AAB5BD3" w14:textId="68A654B7" w:rsidR="003A40C1" w:rsidRPr="00D656ED" w:rsidRDefault="003A40C1" w:rsidP="00605D30">
            <w:pPr>
              <w:pStyle w:val="ListParagraph"/>
              <w:numPr>
                <w:ilvl w:val="0"/>
                <w:numId w:val="22"/>
              </w:numPr>
              <w:rPr>
                <w:rFonts w:ascii="Arial" w:hAnsi="Arial" w:cs="Arial"/>
                <w:sz w:val="20"/>
                <w:szCs w:val="20"/>
              </w:rPr>
            </w:pPr>
            <w:r w:rsidRPr="00D656ED">
              <w:rPr>
                <w:rFonts w:ascii="Arial" w:hAnsi="Arial" w:cs="Arial"/>
                <w:sz w:val="20"/>
                <w:szCs w:val="20"/>
              </w:rPr>
              <w:t xml:space="preserve">Leyton Rd and Major Rd </w:t>
            </w:r>
          </w:p>
          <w:p w14:paraId="402A5E3F" w14:textId="2BACFE86" w:rsidR="003A40C1" w:rsidRDefault="003A40C1" w:rsidP="00605D30">
            <w:pPr>
              <w:pStyle w:val="ListParagraph"/>
              <w:numPr>
                <w:ilvl w:val="0"/>
                <w:numId w:val="22"/>
              </w:numPr>
              <w:rPr>
                <w:rFonts w:ascii="Arial" w:hAnsi="Arial" w:cs="Arial"/>
                <w:sz w:val="20"/>
                <w:szCs w:val="20"/>
              </w:rPr>
            </w:pPr>
            <w:proofErr w:type="spellStart"/>
            <w:r w:rsidRPr="00D656ED">
              <w:rPr>
                <w:rFonts w:ascii="Arial" w:hAnsi="Arial" w:cs="Arial"/>
                <w:sz w:val="20"/>
                <w:szCs w:val="20"/>
              </w:rPr>
              <w:t>Honourlea</w:t>
            </w:r>
            <w:proofErr w:type="spellEnd"/>
            <w:r w:rsidRPr="00D656ED">
              <w:rPr>
                <w:rFonts w:ascii="Arial" w:hAnsi="Arial" w:cs="Arial"/>
                <w:sz w:val="20"/>
                <w:szCs w:val="20"/>
              </w:rPr>
              <w:t xml:space="preserve"> Ave some slight improvements awaiting adoption but in meantime a couple of Copenhagen pavements in place.</w:t>
            </w:r>
          </w:p>
          <w:p w14:paraId="693EA756" w14:textId="48E90AD9" w:rsidR="003A40C1" w:rsidRPr="00D656ED" w:rsidRDefault="003A40C1" w:rsidP="00605D30">
            <w:pPr>
              <w:pStyle w:val="ListParagraph"/>
              <w:numPr>
                <w:ilvl w:val="0"/>
                <w:numId w:val="22"/>
              </w:numPr>
              <w:rPr>
                <w:rFonts w:ascii="Arial" w:hAnsi="Arial" w:cs="Arial"/>
                <w:sz w:val="20"/>
                <w:szCs w:val="20"/>
              </w:rPr>
            </w:pPr>
            <w:r>
              <w:rPr>
                <w:rFonts w:ascii="Arial" w:hAnsi="Arial" w:cs="Arial"/>
                <w:sz w:val="20"/>
                <w:szCs w:val="20"/>
              </w:rPr>
              <w:t>Changes to Capel Rd linked to antisocial behaviour under consideration.</w:t>
            </w:r>
          </w:p>
          <w:p w14:paraId="6AA8E332" w14:textId="58966FF3" w:rsidR="003A40C1" w:rsidRPr="00D656ED" w:rsidRDefault="003A40C1" w:rsidP="00CB6340">
            <w:pPr>
              <w:rPr>
                <w:rFonts w:ascii="Arial" w:hAnsi="Arial" w:cs="Arial"/>
                <w:b/>
                <w:sz w:val="20"/>
                <w:szCs w:val="20"/>
              </w:rPr>
            </w:pPr>
          </w:p>
        </w:tc>
        <w:tc>
          <w:tcPr>
            <w:tcW w:w="4485" w:type="dxa"/>
          </w:tcPr>
          <w:p w14:paraId="4D63104D" w14:textId="77777777" w:rsidR="003A40C1" w:rsidRPr="002417AE" w:rsidRDefault="003A40C1">
            <w:pPr>
              <w:rPr>
                <w:rFonts w:ascii="Arial" w:hAnsi="Arial" w:cs="Arial"/>
                <w:sz w:val="20"/>
                <w:szCs w:val="20"/>
              </w:rPr>
            </w:pPr>
          </w:p>
          <w:p w14:paraId="6C754113" w14:textId="77777777" w:rsidR="003A40C1" w:rsidRPr="002417AE" w:rsidRDefault="003A40C1" w:rsidP="00605D30">
            <w:pPr>
              <w:rPr>
                <w:rFonts w:ascii="Arial" w:hAnsi="Arial" w:cs="Arial"/>
                <w:sz w:val="20"/>
                <w:szCs w:val="20"/>
              </w:rPr>
            </w:pPr>
          </w:p>
          <w:p w14:paraId="382D8F76" w14:textId="77777777" w:rsidR="003A40C1" w:rsidRPr="002417AE" w:rsidRDefault="003A40C1" w:rsidP="00E7600A">
            <w:pPr>
              <w:pStyle w:val="ListParagraph"/>
              <w:numPr>
                <w:ilvl w:val="0"/>
                <w:numId w:val="23"/>
              </w:numPr>
              <w:rPr>
                <w:rFonts w:ascii="Arial" w:hAnsi="Arial" w:cs="Arial"/>
                <w:sz w:val="20"/>
                <w:szCs w:val="20"/>
              </w:rPr>
            </w:pPr>
            <w:r w:rsidRPr="002417AE">
              <w:rPr>
                <w:rFonts w:ascii="Arial" w:hAnsi="Arial" w:cs="Arial"/>
                <w:sz w:val="20"/>
                <w:szCs w:val="20"/>
              </w:rPr>
              <w:t>Built</w:t>
            </w:r>
          </w:p>
          <w:p w14:paraId="46E58479" w14:textId="77777777" w:rsidR="003A40C1" w:rsidRPr="002417AE" w:rsidRDefault="003A40C1" w:rsidP="00E7600A">
            <w:pPr>
              <w:pStyle w:val="ListParagraph"/>
              <w:numPr>
                <w:ilvl w:val="0"/>
                <w:numId w:val="23"/>
              </w:numPr>
              <w:rPr>
                <w:rFonts w:ascii="Arial" w:hAnsi="Arial" w:cs="Arial"/>
                <w:sz w:val="20"/>
                <w:szCs w:val="20"/>
              </w:rPr>
            </w:pPr>
            <w:r w:rsidRPr="002417AE">
              <w:rPr>
                <w:rFonts w:ascii="Arial" w:hAnsi="Arial" w:cs="Arial"/>
                <w:sz w:val="20"/>
                <w:szCs w:val="20"/>
              </w:rPr>
              <w:t xml:space="preserve">NC have deep reservations on this.  Being constructed </w:t>
            </w:r>
          </w:p>
          <w:p w14:paraId="49782D59" w14:textId="573DD5A5" w:rsidR="003A40C1" w:rsidRPr="002417AE" w:rsidRDefault="003A40C1" w:rsidP="00605D30">
            <w:pPr>
              <w:pStyle w:val="ListParagraph"/>
              <w:numPr>
                <w:ilvl w:val="0"/>
                <w:numId w:val="23"/>
              </w:numPr>
              <w:rPr>
                <w:rFonts w:ascii="Arial" w:hAnsi="Arial" w:cs="Arial"/>
                <w:sz w:val="20"/>
                <w:szCs w:val="20"/>
              </w:rPr>
            </w:pPr>
            <w:r w:rsidRPr="002417AE">
              <w:rPr>
                <w:rFonts w:ascii="Arial" w:hAnsi="Arial" w:cs="Arial"/>
                <w:sz w:val="20"/>
                <w:szCs w:val="20"/>
              </w:rPr>
              <w:t>Still affected by construction.</w:t>
            </w:r>
          </w:p>
          <w:p w14:paraId="50536AC7" w14:textId="0923B35E" w:rsidR="003A40C1" w:rsidRPr="002417AE" w:rsidRDefault="003A40C1" w:rsidP="00605D30">
            <w:pPr>
              <w:pStyle w:val="ListParagraph"/>
              <w:numPr>
                <w:ilvl w:val="0"/>
                <w:numId w:val="23"/>
              </w:numPr>
              <w:rPr>
                <w:rFonts w:ascii="Arial" w:hAnsi="Arial" w:cs="Arial"/>
                <w:sz w:val="20"/>
                <w:szCs w:val="20"/>
              </w:rPr>
            </w:pPr>
            <w:r w:rsidRPr="002417AE">
              <w:rPr>
                <w:rFonts w:ascii="Arial" w:hAnsi="Arial" w:cs="Arial"/>
                <w:sz w:val="20"/>
                <w:szCs w:val="20"/>
              </w:rPr>
              <w:t xml:space="preserve">Proposals need to pay attention to car dooring.  Capel Rd needs improvement, ideally 20mph and a point closure.  Traffic counters in as part of 20mph.  </w:t>
            </w:r>
            <w:proofErr w:type="gramStart"/>
            <w:r w:rsidRPr="002417AE">
              <w:rPr>
                <w:rFonts w:ascii="Arial" w:hAnsi="Arial" w:cs="Arial"/>
                <w:sz w:val="20"/>
                <w:szCs w:val="20"/>
              </w:rPr>
              <w:t>change</w:t>
            </w:r>
            <w:proofErr w:type="gramEnd"/>
            <w:r w:rsidRPr="002417AE">
              <w:rPr>
                <w:rFonts w:ascii="Arial" w:hAnsi="Arial" w:cs="Arial"/>
                <w:sz w:val="20"/>
                <w:szCs w:val="20"/>
              </w:rPr>
              <w:t xml:space="preserve"> of humps causing controversy. In sight for LN in medium term. </w:t>
            </w:r>
          </w:p>
          <w:p w14:paraId="694E6458" w14:textId="77777777" w:rsidR="003A40C1" w:rsidRPr="002417AE" w:rsidRDefault="003A40C1">
            <w:pPr>
              <w:rPr>
                <w:rFonts w:ascii="Arial" w:hAnsi="Arial" w:cs="Arial"/>
                <w:sz w:val="20"/>
                <w:szCs w:val="20"/>
              </w:rPr>
            </w:pPr>
          </w:p>
          <w:p w14:paraId="2D008A5F" w14:textId="4B5FBED7" w:rsidR="003A40C1" w:rsidRPr="002417AE" w:rsidRDefault="003A40C1">
            <w:pPr>
              <w:rPr>
                <w:rFonts w:ascii="Arial" w:hAnsi="Arial" w:cs="Arial"/>
                <w:sz w:val="20"/>
                <w:szCs w:val="20"/>
              </w:rPr>
            </w:pPr>
            <w:r w:rsidRPr="002417AE">
              <w:rPr>
                <w:rFonts w:ascii="Arial" w:hAnsi="Arial" w:cs="Arial"/>
                <w:sz w:val="20"/>
                <w:szCs w:val="20"/>
              </w:rPr>
              <w:t>NC did not support QW6 due to substandard junctions at Woodford Rd, Buxton Rd and Leyton Rd.</w:t>
            </w:r>
          </w:p>
          <w:p w14:paraId="08C93908" w14:textId="77777777" w:rsidR="003A40C1" w:rsidRPr="002417AE" w:rsidRDefault="003A40C1">
            <w:pPr>
              <w:rPr>
                <w:rFonts w:ascii="Arial" w:hAnsi="Arial" w:cs="Arial"/>
                <w:sz w:val="20"/>
                <w:szCs w:val="20"/>
              </w:rPr>
            </w:pPr>
          </w:p>
          <w:p w14:paraId="6C20F12B" w14:textId="021727EB" w:rsidR="003A40C1" w:rsidRPr="002417AE" w:rsidRDefault="003A40C1" w:rsidP="00605D30">
            <w:pPr>
              <w:rPr>
                <w:rFonts w:ascii="Arial" w:hAnsi="Arial" w:cs="Arial"/>
                <w:sz w:val="20"/>
                <w:szCs w:val="20"/>
              </w:rPr>
            </w:pPr>
            <w:r w:rsidRPr="002417AE">
              <w:rPr>
                <w:rFonts w:ascii="Arial" w:hAnsi="Arial" w:cs="Arial"/>
                <w:sz w:val="20"/>
                <w:szCs w:val="20"/>
              </w:rPr>
              <w:t xml:space="preserve">Copenhagen pavements can be used as a precedent (along with Manor Park Ave when it is built) </w:t>
            </w:r>
          </w:p>
        </w:tc>
      </w:tr>
      <w:tr w:rsidR="003A40C1" w:rsidRPr="00D656ED" w14:paraId="64CB922D" w14:textId="77777777" w:rsidTr="003A40C1">
        <w:tc>
          <w:tcPr>
            <w:tcW w:w="421" w:type="dxa"/>
          </w:tcPr>
          <w:p w14:paraId="31089649" w14:textId="7835D128" w:rsidR="003A40C1" w:rsidRPr="002417AE" w:rsidRDefault="003A40C1" w:rsidP="000A7214">
            <w:pPr>
              <w:rPr>
                <w:rFonts w:ascii="Arial" w:hAnsi="Arial" w:cs="Arial"/>
                <w:b/>
                <w:sz w:val="20"/>
                <w:szCs w:val="20"/>
              </w:rPr>
            </w:pPr>
            <w:r>
              <w:rPr>
                <w:rFonts w:ascii="Arial" w:hAnsi="Arial" w:cs="Arial"/>
                <w:b/>
                <w:sz w:val="20"/>
                <w:szCs w:val="20"/>
              </w:rPr>
              <w:t>12</w:t>
            </w:r>
          </w:p>
        </w:tc>
        <w:tc>
          <w:tcPr>
            <w:tcW w:w="4110" w:type="dxa"/>
          </w:tcPr>
          <w:p w14:paraId="73904C96" w14:textId="491E78AE" w:rsidR="003A40C1" w:rsidRPr="002417AE" w:rsidRDefault="003A40C1" w:rsidP="000A7214">
            <w:pPr>
              <w:rPr>
                <w:rFonts w:ascii="Arial" w:hAnsi="Arial" w:cs="Arial"/>
                <w:b/>
                <w:sz w:val="20"/>
                <w:szCs w:val="20"/>
              </w:rPr>
            </w:pPr>
            <w:r w:rsidRPr="002417AE">
              <w:rPr>
                <w:rFonts w:ascii="Arial" w:hAnsi="Arial" w:cs="Arial"/>
                <w:b/>
                <w:sz w:val="20"/>
                <w:szCs w:val="20"/>
              </w:rPr>
              <w:t xml:space="preserve">Permeability and other Minor Infrastructure </w:t>
            </w:r>
          </w:p>
          <w:p w14:paraId="01D71E57" w14:textId="77777777" w:rsidR="003A40C1" w:rsidRPr="002417AE" w:rsidRDefault="003A40C1" w:rsidP="000A7214">
            <w:pPr>
              <w:rPr>
                <w:rFonts w:ascii="Arial" w:hAnsi="Arial" w:cs="Arial"/>
                <w:sz w:val="20"/>
                <w:szCs w:val="20"/>
              </w:rPr>
            </w:pPr>
          </w:p>
          <w:p w14:paraId="26594467" w14:textId="68AF5D29" w:rsidR="003A40C1" w:rsidRPr="002417AE" w:rsidRDefault="003A40C1" w:rsidP="0091537B">
            <w:pPr>
              <w:rPr>
                <w:rFonts w:ascii="Arial" w:hAnsi="Arial" w:cs="Arial"/>
                <w:sz w:val="20"/>
                <w:szCs w:val="20"/>
              </w:rPr>
            </w:pPr>
            <w:r w:rsidRPr="002417AE">
              <w:rPr>
                <w:rFonts w:ascii="Arial" w:hAnsi="Arial" w:cs="Arial"/>
                <w:sz w:val="20"/>
                <w:szCs w:val="20"/>
              </w:rPr>
              <w:t xml:space="preserve">2014 audit list of 500 minor improvements (drop kerbs, contraflows </w:t>
            </w:r>
            <w:proofErr w:type="spellStart"/>
            <w:r w:rsidRPr="002417AE">
              <w:rPr>
                <w:rFonts w:ascii="Arial" w:hAnsi="Arial" w:cs="Arial"/>
                <w:sz w:val="20"/>
                <w:szCs w:val="20"/>
              </w:rPr>
              <w:t>etc</w:t>
            </w:r>
            <w:proofErr w:type="spellEnd"/>
            <w:r w:rsidRPr="002417AE">
              <w:rPr>
                <w:rFonts w:ascii="Arial" w:hAnsi="Arial" w:cs="Arial"/>
                <w:sz w:val="20"/>
                <w:szCs w:val="20"/>
              </w:rPr>
              <w:t>)</w:t>
            </w:r>
          </w:p>
        </w:tc>
        <w:tc>
          <w:tcPr>
            <w:tcW w:w="4485" w:type="dxa"/>
          </w:tcPr>
          <w:p w14:paraId="30472118" w14:textId="6BF9DE69" w:rsidR="003A40C1" w:rsidRPr="002417AE" w:rsidRDefault="003A40C1" w:rsidP="0091537B">
            <w:pPr>
              <w:rPr>
                <w:rFonts w:ascii="Arial" w:hAnsi="Arial" w:cs="Arial"/>
                <w:sz w:val="20"/>
                <w:szCs w:val="20"/>
              </w:rPr>
            </w:pPr>
            <w:r w:rsidRPr="002417AE">
              <w:rPr>
                <w:rFonts w:ascii="Arial" w:hAnsi="Arial" w:cs="Arial"/>
                <w:sz w:val="20"/>
                <w:szCs w:val="20"/>
              </w:rPr>
              <w:t xml:space="preserve">Point closures now seen as more effective than contraflows.  Seen as lower impact so </w:t>
            </w:r>
            <w:proofErr w:type="spellStart"/>
            <w:r w:rsidRPr="002417AE">
              <w:rPr>
                <w:rFonts w:ascii="Arial" w:hAnsi="Arial" w:cs="Arial"/>
                <w:sz w:val="20"/>
                <w:szCs w:val="20"/>
              </w:rPr>
              <w:t>LiP</w:t>
            </w:r>
            <w:proofErr w:type="spellEnd"/>
            <w:r w:rsidRPr="002417AE">
              <w:rPr>
                <w:rFonts w:ascii="Arial" w:hAnsi="Arial" w:cs="Arial"/>
                <w:sz w:val="20"/>
                <w:szCs w:val="20"/>
              </w:rPr>
              <w:t xml:space="preserve"> emphasis is on spending on design of high impact schemes.</w:t>
            </w:r>
          </w:p>
          <w:p w14:paraId="49A1F1F1" w14:textId="133B8070" w:rsidR="003A40C1" w:rsidRPr="002417AE" w:rsidRDefault="003A40C1" w:rsidP="003F09A5">
            <w:pPr>
              <w:rPr>
                <w:rFonts w:ascii="Arial" w:hAnsi="Arial" w:cs="Arial"/>
                <w:sz w:val="20"/>
                <w:szCs w:val="20"/>
              </w:rPr>
            </w:pPr>
          </w:p>
        </w:tc>
      </w:tr>
      <w:tr w:rsidR="003A40C1" w:rsidRPr="00D656ED" w14:paraId="75600E64" w14:textId="77777777" w:rsidTr="003A40C1">
        <w:tc>
          <w:tcPr>
            <w:tcW w:w="421" w:type="dxa"/>
          </w:tcPr>
          <w:p w14:paraId="38B5BFEF" w14:textId="77777777" w:rsidR="003A40C1" w:rsidRPr="002417AE" w:rsidRDefault="003A40C1" w:rsidP="00927032">
            <w:pPr>
              <w:rPr>
                <w:rFonts w:ascii="Arial" w:hAnsi="Arial" w:cs="Arial"/>
                <w:b/>
                <w:sz w:val="20"/>
                <w:szCs w:val="20"/>
              </w:rPr>
            </w:pPr>
          </w:p>
        </w:tc>
        <w:tc>
          <w:tcPr>
            <w:tcW w:w="4110" w:type="dxa"/>
          </w:tcPr>
          <w:p w14:paraId="3358DAB5" w14:textId="317A37A7" w:rsidR="003A40C1" w:rsidRPr="002417AE" w:rsidRDefault="003A40C1" w:rsidP="00927032">
            <w:pPr>
              <w:rPr>
                <w:rFonts w:ascii="Arial" w:hAnsi="Arial" w:cs="Arial"/>
                <w:sz w:val="20"/>
                <w:szCs w:val="20"/>
              </w:rPr>
            </w:pPr>
            <w:r w:rsidRPr="002417AE">
              <w:rPr>
                <w:rFonts w:ascii="Arial" w:hAnsi="Arial" w:cs="Arial"/>
                <w:b/>
                <w:sz w:val="20"/>
                <w:szCs w:val="20"/>
              </w:rPr>
              <w:t>CS3x to Barking  (Jenkins Lane)</w:t>
            </w:r>
          </w:p>
        </w:tc>
        <w:tc>
          <w:tcPr>
            <w:tcW w:w="4485" w:type="dxa"/>
          </w:tcPr>
          <w:p w14:paraId="72CB1E8D" w14:textId="1CB24D15" w:rsidR="003A40C1" w:rsidRPr="002417AE" w:rsidRDefault="003A40C1">
            <w:pPr>
              <w:rPr>
                <w:rFonts w:ascii="Arial" w:hAnsi="Arial" w:cs="Arial"/>
                <w:sz w:val="20"/>
                <w:szCs w:val="20"/>
              </w:rPr>
            </w:pPr>
            <w:r w:rsidRPr="002417AE">
              <w:rPr>
                <w:rFonts w:ascii="Arial" w:hAnsi="Arial" w:cs="Arial"/>
                <w:sz w:val="20"/>
                <w:szCs w:val="20"/>
              </w:rPr>
              <w:t>Work progressing</w:t>
            </w:r>
          </w:p>
        </w:tc>
      </w:tr>
      <w:tr w:rsidR="003A40C1" w:rsidRPr="00D656ED" w14:paraId="6743803C" w14:textId="77777777" w:rsidTr="003A40C1">
        <w:tc>
          <w:tcPr>
            <w:tcW w:w="421" w:type="dxa"/>
          </w:tcPr>
          <w:p w14:paraId="6A72A82E" w14:textId="50B5CD02" w:rsidR="003A40C1" w:rsidRPr="002417AE" w:rsidRDefault="003A40C1" w:rsidP="00E7600A">
            <w:pPr>
              <w:rPr>
                <w:rFonts w:ascii="Arial" w:hAnsi="Arial" w:cs="Arial"/>
                <w:b/>
                <w:sz w:val="20"/>
                <w:szCs w:val="20"/>
              </w:rPr>
            </w:pPr>
            <w:r>
              <w:rPr>
                <w:rFonts w:ascii="Arial" w:hAnsi="Arial" w:cs="Arial"/>
                <w:b/>
                <w:sz w:val="20"/>
                <w:szCs w:val="20"/>
              </w:rPr>
              <w:t>13</w:t>
            </w:r>
          </w:p>
        </w:tc>
        <w:tc>
          <w:tcPr>
            <w:tcW w:w="4110" w:type="dxa"/>
          </w:tcPr>
          <w:p w14:paraId="1FF436F2" w14:textId="2F910B7E" w:rsidR="003A40C1" w:rsidRPr="002417AE" w:rsidRDefault="003A40C1" w:rsidP="00E7600A">
            <w:pPr>
              <w:rPr>
                <w:rFonts w:ascii="Arial" w:hAnsi="Arial" w:cs="Arial"/>
                <w:b/>
                <w:sz w:val="20"/>
                <w:szCs w:val="20"/>
              </w:rPr>
            </w:pPr>
            <w:r w:rsidRPr="002417AE">
              <w:rPr>
                <w:rFonts w:ascii="Arial" w:hAnsi="Arial" w:cs="Arial"/>
                <w:b/>
                <w:sz w:val="20"/>
                <w:szCs w:val="20"/>
              </w:rPr>
              <w:t>Manor Park rat running.</w:t>
            </w:r>
          </w:p>
          <w:p w14:paraId="76ECB096" w14:textId="77777777" w:rsidR="003A40C1" w:rsidRPr="002417AE" w:rsidRDefault="003A40C1" w:rsidP="00E7600A">
            <w:pPr>
              <w:rPr>
                <w:rFonts w:ascii="Arial" w:hAnsi="Arial" w:cs="Arial"/>
                <w:b/>
                <w:sz w:val="20"/>
                <w:szCs w:val="20"/>
              </w:rPr>
            </w:pPr>
          </w:p>
          <w:p w14:paraId="713F600D" w14:textId="77777777" w:rsidR="003A40C1" w:rsidRPr="002417AE" w:rsidRDefault="003A40C1" w:rsidP="00E7600A">
            <w:pPr>
              <w:pStyle w:val="ListParagraph"/>
              <w:numPr>
                <w:ilvl w:val="0"/>
                <w:numId w:val="33"/>
              </w:numPr>
              <w:rPr>
                <w:rFonts w:ascii="Arial" w:hAnsi="Arial" w:cs="Arial"/>
                <w:sz w:val="20"/>
                <w:szCs w:val="20"/>
              </w:rPr>
            </w:pPr>
            <w:r w:rsidRPr="002417AE">
              <w:rPr>
                <w:rFonts w:ascii="Arial" w:hAnsi="Arial" w:cs="Arial"/>
                <w:sz w:val="20"/>
                <w:szCs w:val="20"/>
              </w:rPr>
              <w:t xml:space="preserve">East of </w:t>
            </w:r>
            <w:proofErr w:type="spellStart"/>
            <w:r w:rsidRPr="002417AE">
              <w:rPr>
                <w:rFonts w:ascii="Arial" w:hAnsi="Arial" w:cs="Arial"/>
                <w:sz w:val="20"/>
                <w:szCs w:val="20"/>
              </w:rPr>
              <w:t>HSN</w:t>
            </w:r>
            <w:proofErr w:type="gramStart"/>
            <w:r w:rsidRPr="002417AE">
              <w:rPr>
                <w:rFonts w:ascii="Arial" w:hAnsi="Arial" w:cs="Arial"/>
                <w:sz w:val="20"/>
                <w:szCs w:val="20"/>
              </w:rPr>
              <w:t>:Browning</w:t>
            </w:r>
            <w:proofErr w:type="spellEnd"/>
            <w:proofErr w:type="gramEnd"/>
            <w:r w:rsidRPr="002417AE">
              <w:rPr>
                <w:rFonts w:ascii="Arial" w:hAnsi="Arial" w:cs="Arial"/>
                <w:sz w:val="20"/>
                <w:szCs w:val="20"/>
              </w:rPr>
              <w:t xml:space="preserve"> Rd bridge restrictions introduced after hiatus at political level with further compromise of allowing Little Ilford residents permits to use the bridge.  Scheme technically temporary.  Monitoring needed.  </w:t>
            </w:r>
            <w:proofErr w:type="spellStart"/>
            <w:r w:rsidRPr="002417AE">
              <w:rPr>
                <w:rFonts w:ascii="Arial" w:hAnsi="Arial" w:cs="Arial"/>
                <w:sz w:val="20"/>
                <w:szCs w:val="20"/>
              </w:rPr>
              <w:t>Rixen</w:t>
            </w:r>
            <w:proofErr w:type="spellEnd"/>
            <w:r w:rsidRPr="002417AE">
              <w:rPr>
                <w:rFonts w:ascii="Arial" w:hAnsi="Arial" w:cs="Arial"/>
                <w:sz w:val="20"/>
                <w:szCs w:val="20"/>
              </w:rPr>
              <w:t xml:space="preserve"> Rd bridge scheme in operation</w:t>
            </w:r>
          </w:p>
          <w:p w14:paraId="2754D2C7" w14:textId="77777777" w:rsidR="003A40C1" w:rsidRPr="002417AE" w:rsidRDefault="003A40C1" w:rsidP="00E7600A">
            <w:pPr>
              <w:pStyle w:val="ListParagraph"/>
              <w:numPr>
                <w:ilvl w:val="0"/>
                <w:numId w:val="33"/>
              </w:numPr>
              <w:rPr>
                <w:rFonts w:ascii="Arial" w:hAnsi="Arial" w:cs="Arial"/>
                <w:sz w:val="20"/>
                <w:szCs w:val="20"/>
              </w:rPr>
            </w:pPr>
            <w:r w:rsidRPr="002417AE">
              <w:rPr>
                <w:rFonts w:ascii="Arial" w:hAnsi="Arial" w:cs="Arial"/>
                <w:sz w:val="20"/>
                <w:szCs w:val="20"/>
              </w:rPr>
              <w:t xml:space="preserve">West of </w:t>
            </w:r>
            <w:proofErr w:type="gramStart"/>
            <w:r w:rsidRPr="002417AE">
              <w:rPr>
                <w:rFonts w:ascii="Arial" w:hAnsi="Arial" w:cs="Arial"/>
                <w:sz w:val="20"/>
                <w:szCs w:val="20"/>
              </w:rPr>
              <w:t>HSN  Council</w:t>
            </w:r>
            <w:proofErr w:type="gramEnd"/>
            <w:r w:rsidRPr="002417AE">
              <w:rPr>
                <w:rFonts w:ascii="Arial" w:hAnsi="Arial" w:cs="Arial"/>
                <w:sz w:val="20"/>
                <w:szCs w:val="20"/>
              </w:rPr>
              <w:t xml:space="preserve"> preparing consultation letters for adjustments.</w:t>
            </w:r>
          </w:p>
          <w:p w14:paraId="12D9CC0D" w14:textId="03F9C481" w:rsidR="003A40C1" w:rsidRPr="002417AE" w:rsidRDefault="003A40C1" w:rsidP="00E7600A">
            <w:pPr>
              <w:rPr>
                <w:rFonts w:ascii="Arial" w:hAnsi="Arial" w:cs="Arial"/>
                <w:b/>
                <w:sz w:val="20"/>
                <w:szCs w:val="20"/>
              </w:rPr>
            </w:pPr>
          </w:p>
        </w:tc>
        <w:tc>
          <w:tcPr>
            <w:tcW w:w="4485" w:type="dxa"/>
          </w:tcPr>
          <w:p w14:paraId="7A702E0B" w14:textId="77777777" w:rsidR="003A40C1" w:rsidRPr="002417AE" w:rsidRDefault="003A40C1" w:rsidP="00E7600A">
            <w:pPr>
              <w:rPr>
                <w:rFonts w:ascii="Arial" w:hAnsi="Arial" w:cs="Arial"/>
                <w:sz w:val="20"/>
                <w:szCs w:val="20"/>
              </w:rPr>
            </w:pPr>
          </w:p>
          <w:p w14:paraId="3CA34BB7" w14:textId="77777777" w:rsidR="003A40C1" w:rsidRPr="002417AE" w:rsidRDefault="003A40C1" w:rsidP="00E7600A">
            <w:pPr>
              <w:rPr>
                <w:rFonts w:ascii="Arial" w:hAnsi="Arial" w:cs="Arial"/>
                <w:sz w:val="20"/>
                <w:szCs w:val="20"/>
              </w:rPr>
            </w:pPr>
          </w:p>
          <w:p w14:paraId="11B677D8" w14:textId="0822AA84" w:rsidR="003A40C1" w:rsidRPr="002417AE" w:rsidRDefault="003A40C1" w:rsidP="00E7600A">
            <w:pPr>
              <w:pStyle w:val="ListParagraph"/>
              <w:numPr>
                <w:ilvl w:val="0"/>
                <w:numId w:val="34"/>
              </w:numPr>
              <w:rPr>
                <w:rFonts w:ascii="Arial" w:hAnsi="Arial" w:cs="Arial"/>
                <w:sz w:val="20"/>
                <w:szCs w:val="20"/>
              </w:rPr>
            </w:pPr>
            <w:r w:rsidRPr="002417AE">
              <w:rPr>
                <w:rFonts w:ascii="Arial" w:hAnsi="Arial" w:cs="Arial"/>
                <w:sz w:val="20"/>
                <w:szCs w:val="20"/>
              </w:rPr>
              <w:t>Browning</w:t>
            </w:r>
            <w:r w:rsidR="006A022A">
              <w:rPr>
                <w:rFonts w:ascii="Arial" w:hAnsi="Arial" w:cs="Arial"/>
                <w:sz w:val="20"/>
                <w:szCs w:val="20"/>
              </w:rPr>
              <w:t xml:space="preserve"> Rd</w:t>
            </w:r>
            <w:r w:rsidRPr="002417AE">
              <w:rPr>
                <w:rFonts w:ascii="Arial" w:hAnsi="Arial" w:cs="Arial"/>
                <w:sz w:val="20"/>
                <w:szCs w:val="20"/>
              </w:rPr>
              <w:t xml:space="preserve"> bridge scheme (modified to permit rat running from Little Ilford</w:t>
            </w:r>
            <w:r w:rsidR="006A022A">
              <w:rPr>
                <w:rFonts w:ascii="Arial" w:hAnsi="Arial" w:cs="Arial"/>
                <w:sz w:val="20"/>
                <w:szCs w:val="20"/>
              </w:rPr>
              <w:t xml:space="preserve"> residents)</w:t>
            </w:r>
            <w:r w:rsidRPr="002417AE">
              <w:rPr>
                <w:rFonts w:ascii="Arial" w:hAnsi="Arial" w:cs="Arial"/>
                <w:sz w:val="20"/>
                <w:szCs w:val="20"/>
              </w:rPr>
              <w:t xml:space="preserve"> in place following political hiccough</w:t>
            </w:r>
          </w:p>
          <w:p w14:paraId="20205DE1" w14:textId="77777777" w:rsidR="003A40C1" w:rsidRPr="002417AE" w:rsidRDefault="003A40C1" w:rsidP="00E7600A">
            <w:pPr>
              <w:rPr>
                <w:rFonts w:ascii="Arial" w:hAnsi="Arial" w:cs="Arial"/>
                <w:sz w:val="20"/>
                <w:szCs w:val="20"/>
              </w:rPr>
            </w:pPr>
          </w:p>
          <w:p w14:paraId="5F9C7EB9" w14:textId="2BF5AD9D" w:rsidR="003A40C1" w:rsidRPr="002417AE" w:rsidRDefault="003A40C1" w:rsidP="006926C1">
            <w:pPr>
              <w:pStyle w:val="ListParagraph"/>
              <w:numPr>
                <w:ilvl w:val="0"/>
                <w:numId w:val="34"/>
              </w:numPr>
              <w:rPr>
                <w:rFonts w:ascii="Arial" w:hAnsi="Arial" w:cs="Arial"/>
                <w:sz w:val="20"/>
                <w:szCs w:val="20"/>
              </w:rPr>
            </w:pPr>
            <w:r w:rsidRPr="002417AE">
              <w:rPr>
                <w:rFonts w:ascii="Arial" w:hAnsi="Arial" w:cs="Arial"/>
                <w:sz w:val="20"/>
                <w:szCs w:val="20"/>
              </w:rPr>
              <w:t xml:space="preserve">Point closures in </w:t>
            </w:r>
            <w:proofErr w:type="spellStart"/>
            <w:r w:rsidRPr="002417AE">
              <w:rPr>
                <w:rFonts w:ascii="Arial" w:hAnsi="Arial" w:cs="Arial"/>
                <w:sz w:val="20"/>
                <w:szCs w:val="20"/>
              </w:rPr>
              <w:t>Shrewsury</w:t>
            </w:r>
            <w:proofErr w:type="spellEnd"/>
            <w:r w:rsidRPr="002417AE">
              <w:rPr>
                <w:rFonts w:ascii="Arial" w:hAnsi="Arial" w:cs="Arial"/>
                <w:sz w:val="20"/>
                <w:szCs w:val="20"/>
              </w:rPr>
              <w:t xml:space="preserve"> Rd needed</w:t>
            </w:r>
          </w:p>
          <w:p w14:paraId="546AB08C" w14:textId="77777777" w:rsidR="003A40C1" w:rsidRDefault="003A40C1" w:rsidP="00E7600A">
            <w:pPr>
              <w:rPr>
                <w:rFonts w:ascii="Arial" w:hAnsi="Arial" w:cs="Arial"/>
                <w:sz w:val="20"/>
                <w:szCs w:val="20"/>
              </w:rPr>
            </w:pPr>
          </w:p>
          <w:p w14:paraId="26285092" w14:textId="396F6A20" w:rsidR="003A40C1" w:rsidRDefault="003A40C1" w:rsidP="00E7600A">
            <w:pPr>
              <w:rPr>
                <w:rFonts w:ascii="Arial" w:hAnsi="Arial" w:cs="Arial"/>
                <w:color w:val="FF0000"/>
                <w:sz w:val="20"/>
                <w:szCs w:val="20"/>
              </w:rPr>
            </w:pPr>
            <w:r>
              <w:rPr>
                <w:rFonts w:ascii="Arial" w:hAnsi="Arial" w:cs="Arial"/>
                <w:color w:val="FF0000"/>
                <w:sz w:val="20"/>
                <w:szCs w:val="20"/>
              </w:rPr>
              <w:t>“</w:t>
            </w:r>
            <w:r w:rsidRPr="002417AE">
              <w:rPr>
                <w:rFonts w:ascii="Arial" w:hAnsi="Arial" w:cs="Arial"/>
                <w:color w:val="FF0000"/>
                <w:sz w:val="20"/>
                <w:szCs w:val="20"/>
              </w:rPr>
              <w:t>Manor Park Campaign Group</w:t>
            </w:r>
            <w:r>
              <w:rPr>
                <w:rFonts w:ascii="Arial" w:hAnsi="Arial" w:cs="Arial"/>
                <w:color w:val="FF0000"/>
                <w:sz w:val="20"/>
                <w:szCs w:val="20"/>
              </w:rPr>
              <w:t>”</w:t>
            </w:r>
            <w:r w:rsidRPr="002417AE">
              <w:rPr>
                <w:rFonts w:ascii="Arial" w:hAnsi="Arial" w:cs="Arial"/>
                <w:color w:val="FF0000"/>
                <w:sz w:val="20"/>
                <w:szCs w:val="20"/>
              </w:rPr>
              <w:t xml:space="preserve"> have been in touch </w:t>
            </w:r>
            <w:r>
              <w:rPr>
                <w:rFonts w:ascii="Arial" w:hAnsi="Arial" w:cs="Arial"/>
                <w:color w:val="FF0000"/>
                <w:sz w:val="20"/>
                <w:szCs w:val="20"/>
              </w:rPr>
              <w:t xml:space="preserve">claiming that neither Little Ilford nor </w:t>
            </w:r>
            <w:r w:rsidR="0002600C">
              <w:rPr>
                <w:rFonts w:ascii="Arial" w:hAnsi="Arial" w:cs="Arial"/>
                <w:color w:val="FF0000"/>
                <w:sz w:val="20"/>
                <w:szCs w:val="20"/>
              </w:rPr>
              <w:t>M</w:t>
            </w:r>
            <w:r>
              <w:rPr>
                <w:rFonts w:ascii="Arial" w:hAnsi="Arial" w:cs="Arial"/>
                <w:color w:val="FF0000"/>
                <w:sz w:val="20"/>
                <w:szCs w:val="20"/>
              </w:rPr>
              <w:t>anor Park Councillors knew of the proposal.</w:t>
            </w:r>
          </w:p>
          <w:p w14:paraId="73A7AEFE" w14:textId="77777777" w:rsidR="003A40C1" w:rsidRDefault="003A40C1" w:rsidP="00E7600A">
            <w:pPr>
              <w:rPr>
                <w:rFonts w:ascii="Arial" w:hAnsi="Arial" w:cs="Arial"/>
                <w:color w:val="FF0000"/>
                <w:sz w:val="20"/>
                <w:szCs w:val="20"/>
              </w:rPr>
            </w:pPr>
          </w:p>
          <w:p w14:paraId="4875B8E8" w14:textId="0556A052" w:rsidR="003A40C1" w:rsidRPr="002417AE" w:rsidRDefault="003A40C1" w:rsidP="006A022A">
            <w:pPr>
              <w:rPr>
                <w:rFonts w:ascii="Arial" w:hAnsi="Arial" w:cs="Arial"/>
                <w:sz w:val="20"/>
                <w:szCs w:val="20"/>
              </w:rPr>
            </w:pPr>
            <w:r>
              <w:rPr>
                <w:rFonts w:ascii="Arial" w:hAnsi="Arial" w:cs="Arial"/>
                <w:color w:val="FF0000"/>
                <w:sz w:val="20"/>
                <w:szCs w:val="20"/>
              </w:rPr>
              <w:t xml:space="preserve">Little Ilford to High Street North rat running will be </w:t>
            </w:r>
            <w:r w:rsidR="006A022A">
              <w:rPr>
                <w:rFonts w:ascii="Arial" w:hAnsi="Arial" w:cs="Arial"/>
                <w:color w:val="FF0000"/>
                <w:sz w:val="20"/>
                <w:szCs w:val="20"/>
              </w:rPr>
              <w:t>encouraged</w:t>
            </w:r>
            <w:r>
              <w:rPr>
                <w:rFonts w:ascii="Arial" w:hAnsi="Arial" w:cs="Arial"/>
                <w:color w:val="FF0000"/>
                <w:sz w:val="20"/>
                <w:szCs w:val="20"/>
              </w:rPr>
              <w:t xml:space="preserve"> as and when Church Rd becomes 2 way.</w:t>
            </w:r>
          </w:p>
        </w:tc>
      </w:tr>
      <w:tr w:rsidR="003A40C1" w:rsidRPr="00D656ED" w14:paraId="4AE97948" w14:textId="77777777" w:rsidTr="003A40C1">
        <w:tc>
          <w:tcPr>
            <w:tcW w:w="421" w:type="dxa"/>
          </w:tcPr>
          <w:p w14:paraId="72283A0A" w14:textId="698699CB" w:rsidR="003A40C1" w:rsidRPr="002417AE" w:rsidRDefault="003A40C1" w:rsidP="006926C1">
            <w:pPr>
              <w:rPr>
                <w:rFonts w:ascii="Arial" w:hAnsi="Arial" w:cs="Arial"/>
                <w:b/>
                <w:sz w:val="20"/>
                <w:szCs w:val="20"/>
              </w:rPr>
            </w:pPr>
            <w:r>
              <w:rPr>
                <w:rFonts w:ascii="Arial" w:hAnsi="Arial" w:cs="Arial"/>
                <w:b/>
                <w:sz w:val="20"/>
                <w:szCs w:val="20"/>
              </w:rPr>
              <w:t>14</w:t>
            </w:r>
          </w:p>
        </w:tc>
        <w:tc>
          <w:tcPr>
            <w:tcW w:w="4110" w:type="dxa"/>
          </w:tcPr>
          <w:p w14:paraId="58E2D6B3" w14:textId="4BAACA85" w:rsidR="003A40C1" w:rsidRPr="002417AE" w:rsidRDefault="003A40C1" w:rsidP="006926C1">
            <w:pPr>
              <w:rPr>
                <w:rFonts w:ascii="Arial" w:hAnsi="Arial" w:cs="Arial"/>
                <w:b/>
                <w:sz w:val="20"/>
                <w:szCs w:val="20"/>
              </w:rPr>
            </w:pPr>
            <w:proofErr w:type="spellStart"/>
            <w:r w:rsidRPr="002417AE">
              <w:rPr>
                <w:rFonts w:ascii="Arial" w:hAnsi="Arial" w:cs="Arial"/>
                <w:b/>
                <w:sz w:val="20"/>
                <w:szCs w:val="20"/>
              </w:rPr>
              <w:t>Woodgrange</w:t>
            </w:r>
            <w:proofErr w:type="spellEnd"/>
            <w:r w:rsidRPr="002417AE">
              <w:rPr>
                <w:rFonts w:ascii="Arial" w:hAnsi="Arial" w:cs="Arial"/>
                <w:b/>
                <w:sz w:val="20"/>
                <w:szCs w:val="20"/>
              </w:rPr>
              <w:t xml:space="preserve"> Estate &amp; (b) North Forest Gate (Bishops roads)  </w:t>
            </w:r>
          </w:p>
        </w:tc>
        <w:tc>
          <w:tcPr>
            <w:tcW w:w="4485" w:type="dxa"/>
          </w:tcPr>
          <w:p w14:paraId="11537CDA" w14:textId="29465093" w:rsidR="003A40C1" w:rsidRPr="002417AE" w:rsidRDefault="003A40C1" w:rsidP="006926C1">
            <w:pPr>
              <w:rPr>
                <w:rFonts w:ascii="Arial" w:hAnsi="Arial" w:cs="Arial"/>
                <w:sz w:val="20"/>
                <w:szCs w:val="20"/>
              </w:rPr>
            </w:pPr>
            <w:r w:rsidRPr="002417AE">
              <w:rPr>
                <w:rFonts w:ascii="Arial" w:hAnsi="Arial" w:cs="Arial"/>
                <w:sz w:val="20"/>
                <w:szCs w:val="20"/>
              </w:rPr>
              <w:t xml:space="preserve">Dissatisfaction with rat running expressed by </w:t>
            </w:r>
            <w:proofErr w:type="spellStart"/>
            <w:r w:rsidRPr="002417AE">
              <w:rPr>
                <w:rFonts w:ascii="Arial" w:hAnsi="Arial" w:cs="Arial"/>
                <w:sz w:val="20"/>
                <w:szCs w:val="20"/>
              </w:rPr>
              <w:t>Woodgrange</w:t>
            </w:r>
            <w:proofErr w:type="spellEnd"/>
            <w:r w:rsidRPr="002417AE">
              <w:rPr>
                <w:rFonts w:ascii="Arial" w:hAnsi="Arial" w:cs="Arial"/>
                <w:sz w:val="20"/>
                <w:szCs w:val="20"/>
              </w:rPr>
              <w:t xml:space="preserve"> Residents Association.  Areas suitable for Liveable Neighbourhood treatment and seen as good opportunity to do so with reasonable resident’s support - possibly LIP funded.</w:t>
            </w:r>
          </w:p>
        </w:tc>
      </w:tr>
      <w:tr w:rsidR="003A40C1" w:rsidRPr="00D656ED" w14:paraId="550B7AE4" w14:textId="77777777" w:rsidTr="003A40C1">
        <w:tc>
          <w:tcPr>
            <w:tcW w:w="421" w:type="dxa"/>
          </w:tcPr>
          <w:p w14:paraId="2CA4DF41" w14:textId="6BC6F94E" w:rsidR="003A40C1" w:rsidRPr="002417AE" w:rsidRDefault="003A40C1" w:rsidP="000A7214">
            <w:pPr>
              <w:rPr>
                <w:rFonts w:ascii="Arial" w:hAnsi="Arial" w:cs="Arial"/>
                <w:b/>
                <w:sz w:val="20"/>
                <w:szCs w:val="20"/>
              </w:rPr>
            </w:pPr>
            <w:r>
              <w:rPr>
                <w:rFonts w:ascii="Arial" w:hAnsi="Arial" w:cs="Arial"/>
                <w:b/>
                <w:sz w:val="20"/>
                <w:szCs w:val="20"/>
              </w:rPr>
              <w:t>15</w:t>
            </w:r>
          </w:p>
        </w:tc>
        <w:tc>
          <w:tcPr>
            <w:tcW w:w="4110" w:type="dxa"/>
          </w:tcPr>
          <w:p w14:paraId="33B2A3B9" w14:textId="0C4776CA" w:rsidR="003A40C1" w:rsidRPr="002417AE" w:rsidRDefault="003A40C1" w:rsidP="000A7214">
            <w:pPr>
              <w:rPr>
                <w:rFonts w:ascii="Arial" w:hAnsi="Arial" w:cs="Arial"/>
                <w:b/>
                <w:sz w:val="20"/>
                <w:szCs w:val="20"/>
              </w:rPr>
            </w:pPr>
            <w:r w:rsidRPr="002417AE">
              <w:rPr>
                <w:rFonts w:ascii="Arial" w:hAnsi="Arial" w:cs="Arial"/>
                <w:b/>
                <w:sz w:val="20"/>
                <w:szCs w:val="20"/>
              </w:rPr>
              <w:t>Woolwich Foot Tunnel</w:t>
            </w:r>
          </w:p>
          <w:p w14:paraId="137C53F3" w14:textId="77777777" w:rsidR="003A40C1" w:rsidRPr="002417AE" w:rsidRDefault="003A40C1" w:rsidP="000A7214">
            <w:pPr>
              <w:rPr>
                <w:rFonts w:ascii="Arial" w:hAnsi="Arial" w:cs="Arial"/>
                <w:b/>
                <w:sz w:val="20"/>
                <w:szCs w:val="20"/>
              </w:rPr>
            </w:pPr>
          </w:p>
          <w:p w14:paraId="58C91E29" w14:textId="007187AC" w:rsidR="003A40C1" w:rsidRPr="002417AE" w:rsidRDefault="003A40C1" w:rsidP="000A7214">
            <w:pPr>
              <w:rPr>
                <w:rFonts w:ascii="Arial" w:hAnsi="Arial" w:cs="Arial"/>
                <w:sz w:val="20"/>
                <w:szCs w:val="20"/>
              </w:rPr>
            </w:pPr>
            <w:r w:rsidRPr="002417AE">
              <w:rPr>
                <w:rFonts w:ascii="Arial" w:hAnsi="Arial" w:cs="Arial"/>
                <w:sz w:val="20"/>
                <w:szCs w:val="20"/>
              </w:rPr>
              <w:t>Bye laws and cycle usage.</w:t>
            </w:r>
          </w:p>
        </w:tc>
        <w:tc>
          <w:tcPr>
            <w:tcW w:w="4485" w:type="dxa"/>
          </w:tcPr>
          <w:p w14:paraId="3696DF90" w14:textId="545F02F2" w:rsidR="003A40C1" w:rsidRPr="002417AE" w:rsidRDefault="003A40C1" w:rsidP="00B525DC">
            <w:pPr>
              <w:rPr>
                <w:rFonts w:ascii="Arial" w:hAnsi="Arial" w:cs="Arial"/>
                <w:sz w:val="20"/>
                <w:szCs w:val="20"/>
              </w:rPr>
            </w:pPr>
            <w:r w:rsidRPr="002417AE">
              <w:rPr>
                <w:rFonts w:ascii="Arial" w:hAnsi="Arial" w:cs="Arial"/>
                <w:sz w:val="20"/>
                <w:szCs w:val="20"/>
              </w:rPr>
              <w:t>Draft bye-laws still in draft.</w:t>
            </w:r>
          </w:p>
        </w:tc>
      </w:tr>
      <w:tr w:rsidR="003A40C1" w:rsidRPr="00D656ED" w14:paraId="1901E4EB" w14:textId="77777777" w:rsidTr="003A40C1">
        <w:tc>
          <w:tcPr>
            <w:tcW w:w="421" w:type="dxa"/>
          </w:tcPr>
          <w:p w14:paraId="6ED3FF5C" w14:textId="77777777" w:rsidR="003A40C1" w:rsidRPr="00F753ED" w:rsidRDefault="003A40C1" w:rsidP="008A0BDA">
            <w:pPr>
              <w:rPr>
                <w:rFonts w:ascii="Arial" w:hAnsi="Arial" w:cs="Arial"/>
                <w:b/>
                <w:sz w:val="20"/>
                <w:szCs w:val="20"/>
              </w:rPr>
            </w:pPr>
          </w:p>
        </w:tc>
        <w:tc>
          <w:tcPr>
            <w:tcW w:w="4110" w:type="dxa"/>
          </w:tcPr>
          <w:p w14:paraId="26B5017F" w14:textId="4C15791C" w:rsidR="003A40C1" w:rsidRDefault="003A40C1" w:rsidP="008A0BDA">
            <w:pPr>
              <w:rPr>
                <w:rFonts w:ascii="Arial" w:hAnsi="Arial" w:cs="Arial"/>
                <w:b/>
                <w:sz w:val="20"/>
                <w:szCs w:val="20"/>
              </w:rPr>
            </w:pPr>
            <w:proofErr w:type="spellStart"/>
            <w:r w:rsidRPr="00F753ED">
              <w:rPr>
                <w:rFonts w:ascii="Arial" w:hAnsi="Arial" w:cs="Arial"/>
                <w:b/>
                <w:sz w:val="20"/>
                <w:szCs w:val="20"/>
              </w:rPr>
              <w:t>Leaway</w:t>
            </w:r>
            <w:proofErr w:type="spellEnd"/>
            <w:r w:rsidRPr="00F753ED">
              <w:rPr>
                <w:rFonts w:ascii="Arial" w:hAnsi="Arial" w:cs="Arial"/>
                <w:b/>
                <w:sz w:val="20"/>
                <w:szCs w:val="20"/>
              </w:rPr>
              <w:t xml:space="preserve"> Connection</w:t>
            </w:r>
          </w:p>
          <w:p w14:paraId="72F1520E" w14:textId="77777777" w:rsidR="003A40C1" w:rsidRDefault="003A40C1" w:rsidP="008A0BDA">
            <w:pPr>
              <w:rPr>
                <w:rFonts w:ascii="Arial" w:hAnsi="Arial" w:cs="Arial"/>
                <w:b/>
                <w:sz w:val="20"/>
                <w:szCs w:val="20"/>
              </w:rPr>
            </w:pPr>
          </w:p>
          <w:p w14:paraId="2EE5D13B" w14:textId="1F9EBC74" w:rsidR="003A40C1" w:rsidRDefault="003A40C1" w:rsidP="00F753ED">
            <w:pPr>
              <w:pStyle w:val="ListParagraph"/>
              <w:numPr>
                <w:ilvl w:val="0"/>
                <w:numId w:val="28"/>
              </w:numPr>
              <w:rPr>
                <w:rFonts w:ascii="Arial" w:hAnsi="Arial" w:cs="Arial"/>
                <w:sz w:val="20"/>
                <w:szCs w:val="20"/>
              </w:rPr>
            </w:pPr>
            <w:r w:rsidRPr="00F753ED">
              <w:rPr>
                <w:rFonts w:ascii="Arial" w:hAnsi="Arial" w:cs="Arial"/>
                <w:sz w:val="20"/>
                <w:szCs w:val="20"/>
              </w:rPr>
              <w:t>Site of Scrap yard</w:t>
            </w:r>
          </w:p>
          <w:p w14:paraId="7FB7B0F0" w14:textId="558E6FFA" w:rsidR="003A40C1" w:rsidRDefault="003A40C1" w:rsidP="003F09A5">
            <w:pPr>
              <w:pStyle w:val="ListParagraph"/>
              <w:numPr>
                <w:ilvl w:val="0"/>
                <w:numId w:val="28"/>
              </w:numPr>
              <w:rPr>
                <w:rFonts w:ascii="Arial" w:hAnsi="Arial" w:cs="Arial"/>
                <w:sz w:val="20"/>
                <w:szCs w:val="20"/>
              </w:rPr>
            </w:pPr>
            <w:r>
              <w:rPr>
                <w:rFonts w:ascii="Arial" w:hAnsi="Arial" w:cs="Arial"/>
                <w:sz w:val="20"/>
                <w:szCs w:val="20"/>
              </w:rPr>
              <w:t>Adjacent developments – Stephenson St and Canning Rd, Strand East.</w:t>
            </w:r>
          </w:p>
          <w:p w14:paraId="1C6206FB" w14:textId="7193DD49" w:rsidR="003A40C1" w:rsidRPr="003F09A5" w:rsidRDefault="003A40C1" w:rsidP="003F09A5">
            <w:pPr>
              <w:pStyle w:val="ListParagraph"/>
              <w:numPr>
                <w:ilvl w:val="0"/>
                <w:numId w:val="28"/>
              </w:numPr>
              <w:rPr>
                <w:rFonts w:ascii="Arial" w:hAnsi="Arial" w:cs="Arial"/>
                <w:sz w:val="20"/>
                <w:szCs w:val="20"/>
              </w:rPr>
            </w:pPr>
            <w:r>
              <w:rPr>
                <w:rFonts w:ascii="Arial" w:hAnsi="Arial" w:cs="Arial"/>
                <w:sz w:val="20"/>
                <w:szCs w:val="20"/>
              </w:rPr>
              <w:t xml:space="preserve">Connections to </w:t>
            </w:r>
            <w:proofErr w:type="spellStart"/>
            <w:r>
              <w:rPr>
                <w:rFonts w:ascii="Arial" w:hAnsi="Arial" w:cs="Arial"/>
                <w:sz w:val="20"/>
                <w:szCs w:val="20"/>
              </w:rPr>
              <w:t>Leaway</w:t>
            </w:r>
            <w:proofErr w:type="spellEnd"/>
          </w:p>
        </w:tc>
        <w:tc>
          <w:tcPr>
            <w:tcW w:w="4485" w:type="dxa"/>
          </w:tcPr>
          <w:p w14:paraId="55E1D28B" w14:textId="77777777" w:rsidR="003A40C1" w:rsidRDefault="003A40C1">
            <w:pPr>
              <w:rPr>
                <w:rFonts w:ascii="Arial" w:hAnsi="Arial" w:cs="Arial"/>
                <w:sz w:val="20"/>
                <w:szCs w:val="20"/>
              </w:rPr>
            </w:pPr>
          </w:p>
          <w:p w14:paraId="799CE116" w14:textId="06B4F3D6" w:rsidR="003A40C1" w:rsidRDefault="003A40C1" w:rsidP="00F753ED">
            <w:pPr>
              <w:pStyle w:val="ListParagraph"/>
              <w:numPr>
                <w:ilvl w:val="0"/>
                <w:numId w:val="29"/>
              </w:numPr>
              <w:rPr>
                <w:rFonts w:ascii="Arial" w:hAnsi="Arial" w:cs="Arial"/>
                <w:sz w:val="20"/>
                <w:szCs w:val="20"/>
              </w:rPr>
            </w:pPr>
            <w:r>
              <w:rPr>
                <w:rFonts w:ascii="Arial" w:hAnsi="Arial" w:cs="Arial"/>
                <w:sz w:val="20"/>
                <w:szCs w:val="20"/>
              </w:rPr>
              <w:lastRenderedPageBreak/>
              <w:t>No progress. Scrap yard has a long lease and is part of a multinational.</w:t>
            </w:r>
          </w:p>
          <w:p w14:paraId="66FB06BF" w14:textId="4CAA4AD3" w:rsidR="003A40C1" w:rsidRDefault="003A40C1" w:rsidP="00F753ED">
            <w:pPr>
              <w:pStyle w:val="ListParagraph"/>
              <w:numPr>
                <w:ilvl w:val="0"/>
                <w:numId w:val="29"/>
              </w:numPr>
              <w:rPr>
                <w:rFonts w:ascii="Arial" w:hAnsi="Arial" w:cs="Arial"/>
                <w:sz w:val="20"/>
                <w:szCs w:val="20"/>
              </w:rPr>
            </w:pPr>
            <w:r>
              <w:rPr>
                <w:rFonts w:ascii="Arial" w:hAnsi="Arial" w:cs="Arial"/>
                <w:sz w:val="20"/>
                <w:szCs w:val="20"/>
              </w:rPr>
              <w:t>No news on these developments.</w:t>
            </w:r>
          </w:p>
          <w:p w14:paraId="509D1CE0" w14:textId="09DC9BD2" w:rsidR="003A40C1" w:rsidRPr="00F753ED" w:rsidRDefault="003A40C1" w:rsidP="00F753ED">
            <w:pPr>
              <w:pStyle w:val="ListParagraph"/>
              <w:numPr>
                <w:ilvl w:val="0"/>
                <w:numId w:val="29"/>
              </w:numPr>
              <w:rPr>
                <w:rFonts w:ascii="Arial" w:hAnsi="Arial" w:cs="Arial"/>
                <w:sz w:val="20"/>
                <w:szCs w:val="20"/>
              </w:rPr>
            </w:pPr>
            <w:r>
              <w:rPr>
                <w:rFonts w:ascii="Arial" w:hAnsi="Arial" w:cs="Arial"/>
                <w:sz w:val="20"/>
                <w:szCs w:val="20"/>
              </w:rPr>
              <w:t xml:space="preserve">Possible LIP funding for route from </w:t>
            </w:r>
            <w:proofErr w:type="spellStart"/>
            <w:r>
              <w:rPr>
                <w:rFonts w:ascii="Arial" w:hAnsi="Arial" w:cs="Arial"/>
                <w:sz w:val="20"/>
                <w:szCs w:val="20"/>
              </w:rPr>
              <w:t>Channelsea</w:t>
            </w:r>
            <w:proofErr w:type="spellEnd"/>
            <w:r>
              <w:rPr>
                <w:rFonts w:ascii="Arial" w:hAnsi="Arial" w:cs="Arial"/>
                <w:sz w:val="20"/>
                <w:szCs w:val="20"/>
              </w:rPr>
              <w:t xml:space="preserve"> Path to Twelve Trees Crescent.</w:t>
            </w:r>
          </w:p>
          <w:p w14:paraId="77B294C3" w14:textId="433E4670" w:rsidR="003A40C1" w:rsidRPr="00D656ED" w:rsidRDefault="003A40C1">
            <w:pPr>
              <w:rPr>
                <w:rFonts w:ascii="Arial" w:hAnsi="Arial" w:cs="Arial"/>
                <w:sz w:val="20"/>
                <w:szCs w:val="20"/>
              </w:rPr>
            </w:pPr>
          </w:p>
        </w:tc>
      </w:tr>
      <w:tr w:rsidR="003A40C1" w:rsidRPr="00D656ED" w14:paraId="61C8B437" w14:textId="77777777" w:rsidTr="003A40C1">
        <w:tc>
          <w:tcPr>
            <w:tcW w:w="421" w:type="dxa"/>
          </w:tcPr>
          <w:p w14:paraId="353875A3" w14:textId="4B570924" w:rsidR="003A40C1" w:rsidRDefault="003A40C1" w:rsidP="008A0BDA">
            <w:pPr>
              <w:rPr>
                <w:rFonts w:ascii="Arial" w:hAnsi="Arial" w:cs="Arial"/>
                <w:b/>
                <w:sz w:val="20"/>
                <w:szCs w:val="20"/>
              </w:rPr>
            </w:pPr>
            <w:r>
              <w:rPr>
                <w:rFonts w:ascii="Arial" w:hAnsi="Arial" w:cs="Arial"/>
                <w:b/>
                <w:sz w:val="20"/>
                <w:szCs w:val="20"/>
              </w:rPr>
              <w:lastRenderedPageBreak/>
              <w:t>16</w:t>
            </w:r>
          </w:p>
        </w:tc>
        <w:tc>
          <w:tcPr>
            <w:tcW w:w="4110" w:type="dxa"/>
          </w:tcPr>
          <w:p w14:paraId="382AA05E" w14:textId="55F8649B" w:rsidR="003A40C1" w:rsidRPr="00F753ED" w:rsidRDefault="003A40C1" w:rsidP="008A0BDA">
            <w:pPr>
              <w:rPr>
                <w:rFonts w:ascii="Arial" w:hAnsi="Arial" w:cs="Arial"/>
                <w:b/>
                <w:sz w:val="20"/>
                <w:szCs w:val="20"/>
              </w:rPr>
            </w:pPr>
            <w:r>
              <w:rPr>
                <w:rFonts w:ascii="Arial" w:hAnsi="Arial" w:cs="Arial"/>
                <w:b/>
                <w:sz w:val="20"/>
                <w:szCs w:val="20"/>
              </w:rPr>
              <w:t>Borough Wide 20mph</w:t>
            </w:r>
          </w:p>
        </w:tc>
        <w:tc>
          <w:tcPr>
            <w:tcW w:w="4485" w:type="dxa"/>
          </w:tcPr>
          <w:p w14:paraId="5656FA2F" w14:textId="106F19A9" w:rsidR="003A40C1" w:rsidRPr="00D656ED" w:rsidRDefault="003A40C1" w:rsidP="006926C1">
            <w:pPr>
              <w:rPr>
                <w:rFonts w:ascii="Arial" w:hAnsi="Arial" w:cs="Arial"/>
                <w:sz w:val="20"/>
                <w:szCs w:val="20"/>
              </w:rPr>
            </w:pPr>
            <w:r>
              <w:rPr>
                <w:rFonts w:ascii="Arial" w:hAnsi="Arial" w:cs="Arial"/>
                <w:sz w:val="20"/>
                <w:szCs w:val="20"/>
              </w:rPr>
              <w:t>LIP equivocal but borough wide 20mph is a vague aspiration</w:t>
            </w:r>
          </w:p>
        </w:tc>
      </w:tr>
      <w:tr w:rsidR="003A40C1" w:rsidRPr="00D656ED" w14:paraId="468665AB" w14:textId="77777777" w:rsidTr="003A40C1">
        <w:tc>
          <w:tcPr>
            <w:tcW w:w="421" w:type="dxa"/>
          </w:tcPr>
          <w:p w14:paraId="3FDED508" w14:textId="650681D1" w:rsidR="003A40C1" w:rsidRDefault="003A40C1" w:rsidP="008A0BDA">
            <w:pPr>
              <w:rPr>
                <w:rFonts w:ascii="Arial" w:hAnsi="Arial" w:cs="Arial"/>
                <w:b/>
                <w:sz w:val="20"/>
                <w:szCs w:val="20"/>
              </w:rPr>
            </w:pPr>
            <w:r>
              <w:rPr>
                <w:rFonts w:ascii="Arial" w:hAnsi="Arial" w:cs="Arial"/>
                <w:b/>
                <w:sz w:val="20"/>
                <w:szCs w:val="20"/>
              </w:rPr>
              <w:t>17</w:t>
            </w:r>
          </w:p>
        </w:tc>
        <w:tc>
          <w:tcPr>
            <w:tcW w:w="4110" w:type="dxa"/>
          </w:tcPr>
          <w:p w14:paraId="3C0559E4" w14:textId="5205B432" w:rsidR="003A40C1" w:rsidRDefault="003A40C1" w:rsidP="008A0BDA">
            <w:pPr>
              <w:rPr>
                <w:rFonts w:ascii="Arial" w:hAnsi="Arial" w:cs="Arial"/>
                <w:b/>
                <w:sz w:val="20"/>
                <w:szCs w:val="20"/>
              </w:rPr>
            </w:pPr>
            <w:r>
              <w:rPr>
                <w:rFonts w:ascii="Arial" w:hAnsi="Arial" w:cs="Arial"/>
                <w:b/>
                <w:sz w:val="20"/>
                <w:szCs w:val="20"/>
              </w:rPr>
              <w:t>Roding Way and connections</w:t>
            </w:r>
          </w:p>
          <w:p w14:paraId="3456667B" w14:textId="77777777" w:rsidR="003A40C1" w:rsidRDefault="003A40C1" w:rsidP="008A0BDA">
            <w:pPr>
              <w:rPr>
                <w:rFonts w:ascii="Arial" w:hAnsi="Arial" w:cs="Arial"/>
                <w:b/>
                <w:sz w:val="20"/>
                <w:szCs w:val="20"/>
              </w:rPr>
            </w:pPr>
          </w:p>
          <w:p w14:paraId="50E01634" w14:textId="77777777" w:rsidR="003A40C1" w:rsidRDefault="003A40C1" w:rsidP="008A0BDA">
            <w:pPr>
              <w:rPr>
                <w:rFonts w:ascii="Arial" w:hAnsi="Arial" w:cs="Arial"/>
                <w:sz w:val="20"/>
                <w:szCs w:val="20"/>
              </w:rPr>
            </w:pPr>
            <w:r>
              <w:rPr>
                <w:rFonts w:ascii="Arial" w:hAnsi="Arial" w:cs="Arial"/>
                <w:sz w:val="20"/>
                <w:szCs w:val="20"/>
              </w:rPr>
              <w:t>Roding way a long term aspiration and some protection for development in Cycle Strategy.  However difficult issues of land ownership.</w:t>
            </w:r>
          </w:p>
          <w:p w14:paraId="5EED120C" w14:textId="77777777" w:rsidR="003A40C1" w:rsidRDefault="003A40C1" w:rsidP="008A0BDA">
            <w:pPr>
              <w:rPr>
                <w:rFonts w:ascii="Arial" w:hAnsi="Arial" w:cs="Arial"/>
                <w:sz w:val="20"/>
                <w:szCs w:val="20"/>
              </w:rPr>
            </w:pPr>
          </w:p>
          <w:p w14:paraId="15CFB008" w14:textId="1CEFF2BB" w:rsidR="003A40C1" w:rsidRPr="00F753ED" w:rsidRDefault="003A40C1" w:rsidP="008A0BDA">
            <w:pPr>
              <w:rPr>
                <w:rFonts w:ascii="Arial" w:hAnsi="Arial" w:cs="Arial"/>
                <w:sz w:val="20"/>
                <w:szCs w:val="20"/>
              </w:rPr>
            </w:pPr>
            <w:r>
              <w:rPr>
                <w:rFonts w:ascii="Arial" w:hAnsi="Arial" w:cs="Arial"/>
                <w:sz w:val="20"/>
                <w:szCs w:val="20"/>
              </w:rPr>
              <w:t>Short term alternatives to be sought.</w:t>
            </w:r>
          </w:p>
        </w:tc>
        <w:tc>
          <w:tcPr>
            <w:tcW w:w="4485" w:type="dxa"/>
          </w:tcPr>
          <w:p w14:paraId="3C3FAC67" w14:textId="77777777" w:rsidR="003A40C1" w:rsidRDefault="003A40C1">
            <w:pPr>
              <w:rPr>
                <w:rFonts w:ascii="Arial" w:hAnsi="Arial" w:cs="Arial"/>
                <w:sz w:val="20"/>
                <w:szCs w:val="20"/>
              </w:rPr>
            </w:pPr>
          </w:p>
          <w:p w14:paraId="5BA0E537" w14:textId="3194C00C" w:rsidR="003A40C1" w:rsidRPr="00D656ED" w:rsidRDefault="003A40C1" w:rsidP="006926C1">
            <w:pPr>
              <w:rPr>
                <w:rFonts w:ascii="Arial" w:hAnsi="Arial" w:cs="Arial"/>
                <w:sz w:val="20"/>
                <w:szCs w:val="20"/>
              </w:rPr>
            </w:pPr>
            <w:r>
              <w:rPr>
                <w:rFonts w:ascii="Arial" w:hAnsi="Arial" w:cs="Arial"/>
                <w:sz w:val="20"/>
                <w:szCs w:val="20"/>
              </w:rPr>
              <w:t>Redbridge has won funding for a bridge over the Roding to York Way/Wanstead Park Ave. This requires complementary action in Newham in upgrading the cemetery/railway path to Rabbits Rd.</w:t>
            </w:r>
          </w:p>
        </w:tc>
      </w:tr>
      <w:tr w:rsidR="003A40C1" w:rsidRPr="00D656ED" w14:paraId="5C4B994D" w14:textId="77777777" w:rsidTr="003A40C1">
        <w:tc>
          <w:tcPr>
            <w:tcW w:w="421" w:type="dxa"/>
          </w:tcPr>
          <w:p w14:paraId="16200E25" w14:textId="45AF23AA" w:rsidR="003A40C1" w:rsidRPr="007A28F0" w:rsidRDefault="003A40C1" w:rsidP="008A0BDA">
            <w:pPr>
              <w:rPr>
                <w:rFonts w:ascii="Arial" w:hAnsi="Arial" w:cs="Arial"/>
                <w:b/>
                <w:color w:val="FF0000"/>
                <w:sz w:val="20"/>
                <w:szCs w:val="20"/>
              </w:rPr>
            </w:pPr>
            <w:r>
              <w:rPr>
                <w:rFonts w:ascii="Arial" w:hAnsi="Arial" w:cs="Arial"/>
                <w:b/>
                <w:color w:val="FF0000"/>
                <w:sz w:val="20"/>
                <w:szCs w:val="20"/>
              </w:rPr>
              <w:t>18</w:t>
            </w:r>
          </w:p>
        </w:tc>
        <w:tc>
          <w:tcPr>
            <w:tcW w:w="4110" w:type="dxa"/>
          </w:tcPr>
          <w:p w14:paraId="61312D00" w14:textId="629F58D7" w:rsidR="003A40C1" w:rsidRDefault="003A40C1" w:rsidP="008A0BDA">
            <w:pPr>
              <w:rPr>
                <w:rFonts w:ascii="Arial" w:hAnsi="Arial" w:cs="Arial"/>
                <w:b/>
                <w:color w:val="FF0000"/>
                <w:sz w:val="20"/>
                <w:szCs w:val="20"/>
              </w:rPr>
            </w:pPr>
            <w:r w:rsidRPr="007A28F0">
              <w:rPr>
                <w:rFonts w:ascii="Arial" w:hAnsi="Arial" w:cs="Arial"/>
                <w:b/>
                <w:color w:val="FF0000"/>
                <w:sz w:val="20"/>
                <w:szCs w:val="20"/>
              </w:rPr>
              <w:t xml:space="preserve">East Ham </w:t>
            </w:r>
          </w:p>
          <w:p w14:paraId="36984BB3" w14:textId="77777777" w:rsidR="003A40C1" w:rsidRDefault="003A40C1" w:rsidP="008A0BDA">
            <w:pPr>
              <w:rPr>
                <w:rFonts w:ascii="Arial" w:hAnsi="Arial" w:cs="Arial"/>
                <w:b/>
                <w:color w:val="FF0000"/>
                <w:sz w:val="20"/>
                <w:szCs w:val="20"/>
              </w:rPr>
            </w:pPr>
          </w:p>
          <w:p w14:paraId="4A7C6152" w14:textId="77777777" w:rsidR="003A40C1" w:rsidRPr="007A28F0" w:rsidRDefault="003A40C1" w:rsidP="007A28F0">
            <w:pPr>
              <w:pStyle w:val="ListParagraph"/>
              <w:numPr>
                <w:ilvl w:val="0"/>
                <w:numId w:val="35"/>
              </w:numPr>
              <w:rPr>
                <w:rFonts w:ascii="Arial" w:hAnsi="Arial" w:cs="Arial"/>
                <w:b/>
                <w:color w:val="FF0000"/>
                <w:sz w:val="20"/>
                <w:szCs w:val="20"/>
              </w:rPr>
            </w:pPr>
            <w:r w:rsidRPr="007A28F0">
              <w:rPr>
                <w:rFonts w:ascii="Arial" w:hAnsi="Arial" w:cs="Arial"/>
                <w:b/>
                <w:color w:val="FF0000"/>
                <w:sz w:val="20"/>
                <w:szCs w:val="20"/>
              </w:rPr>
              <w:t>Position of cycle parking racks</w:t>
            </w:r>
          </w:p>
          <w:p w14:paraId="6C6799C6" w14:textId="192FD3CF" w:rsidR="003A40C1" w:rsidRPr="003A40C1" w:rsidRDefault="003A40C1" w:rsidP="007A28F0">
            <w:pPr>
              <w:pStyle w:val="ListParagraph"/>
              <w:numPr>
                <w:ilvl w:val="0"/>
                <w:numId w:val="35"/>
              </w:numPr>
              <w:rPr>
                <w:rFonts w:ascii="Arial" w:hAnsi="Arial" w:cs="Arial"/>
                <w:b/>
                <w:color w:val="FF0000"/>
                <w:sz w:val="20"/>
                <w:szCs w:val="20"/>
              </w:rPr>
            </w:pPr>
            <w:r w:rsidRPr="003A40C1">
              <w:rPr>
                <w:rFonts w:ascii="Arial" w:hAnsi="Arial" w:cs="Arial"/>
                <w:b/>
                <w:color w:val="FF0000"/>
                <w:sz w:val="20"/>
                <w:szCs w:val="20"/>
              </w:rPr>
              <w:t>Filtering Burgess Rd</w:t>
            </w:r>
          </w:p>
          <w:p w14:paraId="284AF4DF" w14:textId="794FEB60" w:rsidR="003A40C1" w:rsidRPr="007A28F0" w:rsidRDefault="003A40C1" w:rsidP="007A28F0">
            <w:pPr>
              <w:pStyle w:val="ListParagraph"/>
              <w:numPr>
                <w:ilvl w:val="0"/>
                <w:numId w:val="35"/>
              </w:numPr>
              <w:rPr>
                <w:rFonts w:ascii="Arial" w:hAnsi="Arial" w:cs="Arial"/>
                <w:b/>
                <w:sz w:val="20"/>
                <w:szCs w:val="20"/>
              </w:rPr>
            </w:pPr>
            <w:r w:rsidRPr="007A28F0">
              <w:rPr>
                <w:rFonts w:ascii="Arial" w:hAnsi="Arial" w:cs="Arial"/>
                <w:b/>
                <w:color w:val="FF0000"/>
                <w:sz w:val="20"/>
                <w:szCs w:val="20"/>
              </w:rPr>
              <w:t>Cycle use of High St South</w:t>
            </w:r>
          </w:p>
        </w:tc>
        <w:tc>
          <w:tcPr>
            <w:tcW w:w="4485" w:type="dxa"/>
          </w:tcPr>
          <w:p w14:paraId="5EA0DD03" w14:textId="5B528B33" w:rsidR="003A40C1" w:rsidRDefault="003A40C1">
            <w:pPr>
              <w:rPr>
                <w:rFonts w:ascii="Arial" w:hAnsi="Arial" w:cs="Arial"/>
                <w:sz w:val="20"/>
                <w:szCs w:val="20"/>
              </w:rPr>
            </w:pPr>
            <w:r w:rsidRPr="007A28F0">
              <w:rPr>
                <w:rFonts w:ascii="Arial" w:hAnsi="Arial" w:cs="Arial"/>
                <w:color w:val="FF0000"/>
                <w:sz w:val="20"/>
                <w:szCs w:val="20"/>
              </w:rPr>
              <w:t>Manor Park to Woolwich is a TfL strategic cycle route.</w:t>
            </w:r>
          </w:p>
        </w:tc>
      </w:tr>
      <w:tr w:rsidR="006A022A" w:rsidRPr="00D656ED" w14:paraId="7581488B" w14:textId="77777777" w:rsidTr="003A40C1">
        <w:tc>
          <w:tcPr>
            <w:tcW w:w="421" w:type="dxa"/>
          </w:tcPr>
          <w:p w14:paraId="40E87A0A" w14:textId="7BC90097" w:rsidR="006A022A" w:rsidRDefault="006A022A" w:rsidP="008A0BDA">
            <w:pPr>
              <w:rPr>
                <w:rFonts w:ascii="Arial" w:hAnsi="Arial" w:cs="Arial"/>
                <w:b/>
                <w:color w:val="FF0000"/>
                <w:sz w:val="20"/>
                <w:szCs w:val="20"/>
              </w:rPr>
            </w:pPr>
            <w:r>
              <w:rPr>
                <w:rFonts w:ascii="Arial" w:hAnsi="Arial" w:cs="Arial"/>
                <w:b/>
                <w:color w:val="FF0000"/>
                <w:sz w:val="20"/>
                <w:szCs w:val="20"/>
              </w:rPr>
              <w:t>19</w:t>
            </w:r>
          </w:p>
        </w:tc>
        <w:tc>
          <w:tcPr>
            <w:tcW w:w="4110" w:type="dxa"/>
          </w:tcPr>
          <w:p w14:paraId="319EA6E7" w14:textId="0E924828" w:rsidR="006A022A" w:rsidRPr="007A28F0" w:rsidRDefault="006A022A" w:rsidP="008A0BDA">
            <w:pPr>
              <w:rPr>
                <w:rFonts w:ascii="Arial" w:hAnsi="Arial" w:cs="Arial"/>
                <w:b/>
                <w:color w:val="FF0000"/>
                <w:sz w:val="20"/>
                <w:szCs w:val="20"/>
              </w:rPr>
            </w:pPr>
            <w:r>
              <w:rPr>
                <w:rFonts w:ascii="Arial" w:hAnsi="Arial" w:cs="Arial"/>
                <w:b/>
                <w:color w:val="FF0000"/>
                <w:sz w:val="20"/>
                <w:szCs w:val="20"/>
              </w:rPr>
              <w:t>Romford Rd Corridor</w:t>
            </w:r>
          </w:p>
        </w:tc>
        <w:tc>
          <w:tcPr>
            <w:tcW w:w="4485" w:type="dxa"/>
          </w:tcPr>
          <w:p w14:paraId="556009AA" w14:textId="0363FEBA" w:rsidR="006A022A" w:rsidRDefault="006A022A">
            <w:pPr>
              <w:rPr>
                <w:rFonts w:ascii="Arial" w:hAnsi="Arial" w:cs="Arial"/>
                <w:color w:val="FF0000"/>
                <w:sz w:val="20"/>
                <w:szCs w:val="20"/>
              </w:rPr>
            </w:pPr>
            <w:r>
              <w:rPr>
                <w:rFonts w:ascii="Arial" w:hAnsi="Arial" w:cs="Arial"/>
                <w:color w:val="FF0000"/>
                <w:sz w:val="20"/>
                <w:szCs w:val="20"/>
              </w:rPr>
              <w:t>High in TfL funding priorities.</w:t>
            </w:r>
          </w:p>
          <w:p w14:paraId="2E2FE231" w14:textId="77777777" w:rsidR="006A022A" w:rsidRDefault="006A022A">
            <w:pPr>
              <w:rPr>
                <w:rFonts w:ascii="Arial" w:hAnsi="Arial" w:cs="Arial"/>
                <w:color w:val="FF0000"/>
                <w:sz w:val="20"/>
                <w:szCs w:val="20"/>
              </w:rPr>
            </w:pPr>
            <w:r>
              <w:rPr>
                <w:rFonts w:ascii="Arial" w:hAnsi="Arial" w:cs="Arial"/>
                <w:color w:val="FF0000"/>
                <w:sz w:val="20"/>
                <w:szCs w:val="20"/>
              </w:rPr>
              <w:t xml:space="preserve">TfL, Newham Council and NC did a preliminary look.  </w:t>
            </w:r>
          </w:p>
          <w:p w14:paraId="29986648" w14:textId="77777777" w:rsidR="006A022A" w:rsidRDefault="006A022A">
            <w:pPr>
              <w:rPr>
                <w:rFonts w:ascii="Arial" w:hAnsi="Arial" w:cs="Arial"/>
                <w:color w:val="FF0000"/>
                <w:sz w:val="20"/>
                <w:szCs w:val="20"/>
              </w:rPr>
            </w:pPr>
          </w:p>
          <w:p w14:paraId="66DF69FC" w14:textId="77777777" w:rsidR="006A022A" w:rsidRDefault="006A022A" w:rsidP="006A022A">
            <w:pPr>
              <w:rPr>
                <w:rFonts w:ascii="Arial" w:hAnsi="Arial" w:cs="Arial"/>
                <w:color w:val="FF0000"/>
                <w:sz w:val="20"/>
                <w:szCs w:val="20"/>
              </w:rPr>
            </w:pPr>
            <w:r>
              <w:rPr>
                <w:rFonts w:ascii="Arial" w:hAnsi="Arial" w:cs="Arial"/>
                <w:color w:val="FF0000"/>
                <w:sz w:val="20"/>
                <w:szCs w:val="20"/>
              </w:rPr>
              <w:t>Need to ensure desire line of Romford Rd improved and not replaced by low quality substitute routes.</w:t>
            </w:r>
          </w:p>
          <w:p w14:paraId="23F1C636" w14:textId="77777777" w:rsidR="006A022A" w:rsidRDefault="006A022A" w:rsidP="006A022A">
            <w:pPr>
              <w:rPr>
                <w:rFonts w:ascii="Arial" w:hAnsi="Arial" w:cs="Arial"/>
                <w:color w:val="FF0000"/>
                <w:sz w:val="20"/>
                <w:szCs w:val="20"/>
              </w:rPr>
            </w:pPr>
          </w:p>
          <w:p w14:paraId="47002736" w14:textId="77777777" w:rsidR="006A022A" w:rsidRDefault="006A022A" w:rsidP="006A022A">
            <w:pPr>
              <w:rPr>
                <w:rFonts w:ascii="Arial" w:hAnsi="Arial" w:cs="Arial"/>
                <w:color w:val="FF0000"/>
                <w:sz w:val="20"/>
                <w:szCs w:val="20"/>
              </w:rPr>
            </w:pPr>
            <w:r>
              <w:rPr>
                <w:rFonts w:ascii="Arial" w:hAnsi="Arial" w:cs="Arial"/>
                <w:color w:val="FF0000"/>
                <w:sz w:val="20"/>
                <w:szCs w:val="20"/>
              </w:rPr>
              <w:t xml:space="preserve">Deanery Rd bus priority scheme out for local consultation.  May have the same faults as </w:t>
            </w:r>
            <w:proofErr w:type="spellStart"/>
            <w:r>
              <w:rPr>
                <w:rFonts w:ascii="Arial" w:hAnsi="Arial" w:cs="Arial"/>
                <w:color w:val="FF0000"/>
                <w:sz w:val="20"/>
                <w:szCs w:val="20"/>
              </w:rPr>
              <w:t>Greengate</w:t>
            </w:r>
            <w:proofErr w:type="spellEnd"/>
            <w:r>
              <w:rPr>
                <w:rFonts w:ascii="Arial" w:hAnsi="Arial" w:cs="Arial"/>
                <w:color w:val="FF0000"/>
                <w:sz w:val="20"/>
                <w:szCs w:val="20"/>
              </w:rPr>
              <w:t xml:space="preserve"> St,</w:t>
            </w:r>
          </w:p>
          <w:p w14:paraId="6BED1F60" w14:textId="77777777" w:rsidR="006A022A" w:rsidRDefault="006A022A" w:rsidP="006A022A">
            <w:pPr>
              <w:rPr>
                <w:rFonts w:ascii="Arial" w:hAnsi="Arial" w:cs="Arial"/>
                <w:color w:val="FF0000"/>
                <w:sz w:val="20"/>
                <w:szCs w:val="20"/>
              </w:rPr>
            </w:pPr>
          </w:p>
          <w:p w14:paraId="2E75BA85" w14:textId="45768BFF" w:rsidR="006A022A" w:rsidRPr="007A28F0" w:rsidRDefault="006A022A" w:rsidP="006A022A">
            <w:pPr>
              <w:rPr>
                <w:rFonts w:ascii="Arial" w:hAnsi="Arial" w:cs="Arial"/>
                <w:color w:val="FF0000"/>
                <w:sz w:val="20"/>
                <w:szCs w:val="20"/>
              </w:rPr>
            </w:pPr>
            <w:r>
              <w:rPr>
                <w:rFonts w:ascii="Arial" w:hAnsi="Arial" w:cs="Arial"/>
                <w:color w:val="FF0000"/>
                <w:sz w:val="20"/>
                <w:szCs w:val="20"/>
              </w:rPr>
              <w:t>“Ilford Gardens” – a Redbridge scheme looks promising.</w:t>
            </w:r>
          </w:p>
        </w:tc>
      </w:tr>
    </w:tbl>
    <w:p w14:paraId="46301683" w14:textId="7E053A3E" w:rsidR="00012CEB" w:rsidRPr="00D656ED" w:rsidRDefault="00012CEB">
      <w:pPr>
        <w:rPr>
          <w:rFonts w:ascii="Arial" w:hAnsi="Arial" w:cs="Arial"/>
          <w:sz w:val="20"/>
          <w:szCs w:val="20"/>
        </w:rPr>
      </w:pPr>
    </w:p>
    <w:p w14:paraId="3DDC6E44" w14:textId="77777777" w:rsidR="00012CEB" w:rsidRPr="00D656ED" w:rsidRDefault="00012CEB">
      <w:pPr>
        <w:rPr>
          <w:rFonts w:ascii="Arial" w:hAnsi="Arial" w:cs="Arial"/>
          <w:sz w:val="20"/>
          <w:szCs w:val="20"/>
        </w:rPr>
      </w:pPr>
    </w:p>
    <w:p w14:paraId="4C7EF5E7" w14:textId="5DDA2E29" w:rsidR="00E503E3" w:rsidRPr="00D656ED" w:rsidRDefault="00E503E3">
      <w:pPr>
        <w:rPr>
          <w:rFonts w:ascii="Arial" w:hAnsi="Arial" w:cs="Arial"/>
          <w:sz w:val="20"/>
          <w:szCs w:val="20"/>
        </w:rPr>
      </w:pPr>
    </w:p>
    <w:p w14:paraId="3DAC7888" w14:textId="77777777" w:rsidR="00E503E3" w:rsidRPr="00D656ED" w:rsidRDefault="00E503E3">
      <w:pPr>
        <w:rPr>
          <w:rFonts w:ascii="Arial" w:hAnsi="Arial" w:cs="Arial"/>
          <w:sz w:val="20"/>
          <w:szCs w:val="20"/>
          <w:vertAlign w:val="subscript"/>
        </w:rPr>
      </w:pPr>
    </w:p>
    <w:p w14:paraId="1C98DC8A" w14:textId="77777777" w:rsidR="00E503E3" w:rsidRPr="00D656ED" w:rsidRDefault="00E503E3">
      <w:pPr>
        <w:rPr>
          <w:rFonts w:ascii="Arial" w:hAnsi="Arial" w:cs="Arial"/>
          <w:sz w:val="20"/>
          <w:szCs w:val="20"/>
        </w:rPr>
      </w:pPr>
    </w:p>
    <w:p w14:paraId="2F515986" w14:textId="1629CEE3" w:rsidR="00012CEB" w:rsidRPr="00D656ED" w:rsidRDefault="00012CEB" w:rsidP="00E72DF9">
      <w:pPr>
        <w:pStyle w:val="NoSpacing"/>
        <w:rPr>
          <w:rFonts w:ascii="Arial" w:hAnsi="Arial" w:cs="Arial"/>
          <w:sz w:val="20"/>
          <w:szCs w:val="20"/>
        </w:rPr>
      </w:pPr>
    </w:p>
    <w:sectPr w:rsidR="00012CEB" w:rsidRPr="00D656ED" w:rsidSect="00E050E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DA1DC" w14:textId="77777777" w:rsidR="00C82B23" w:rsidRDefault="00C82B23" w:rsidP="00747DB6">
      <w:pPr>
        <w:spacing w:after="0" w:line="240" w:lineRule="auto"/>
      </w:pPr>
      <w:r>
        <w:separator/>
      </w:r>
    </w:p>
  </w:endnote>
  <w:endnote w:type="continuationSeparator" w:id="0">
    <w:p w14:paraId="4AAC4EEC" w14:textId="77777777" w:rsidR="00C82B23" w:rsidRDefault="00C82B23" w:rsidP="0074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798891"/>
      <w:docPartObj>
        <w:docPartGallery w:val="Page Numbers (Bottom of Page)"/>
        <w:docPartUnique/>
      </w:docPartObj>
    </w:sdtPr>
    <w:sdtEndPr/>
    <w:sdtContent>
      <w:p w14:paraId="7386B144" w14:textId="77777777" w:rsidR="009A6D8A" w:rsidRDefault="00040754">
        <w:pPr>
          <w:pStyle w:val="Footer"/>
          <w:jc w:val="right"/>
        </w:pPr>
        <w:r>
          <w:fldChar w:fldCharType="begin"/>
        </w:r>
        <w:r>
          <w:instrText xml:space="preserve"> PAGE   \* MERGEFORMAT </w:instrText>
        </w:r>
        <w:r>
          <w:fldChar w:fldCharType="separate"/>
        </w:r>
        <w:r w:rsidR="00B70C98">
          <w:rPr>
            <w:noProof/>
          </w:rPr>
          <w:t>5</w:t>
        </w:r>
        <w:r>
          <w:rPr>
            <w:noProof/>
          </w:rPr>
          <w:fldChar w:fldCharType="end"/>
        </w:r>
      </w:p>
    </w:sdtContent>
  </w:sdt>
  <w:p w14:paraId="114B81F4" w14:textId="77777777" w:rsidR="009A6D8A" w:rsidRDefault="009A6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2EACB" w14:textId="77777777" w:rsidR="00C82B23" w:rsidRDefault="00C82B23" w:rsidP="00747DB6">
      <w:pPr>
        <w:spacing w:after="0" w:line="240" w:lineRule="auto"/>
      </w:pPr>
      <w:r>
        <w:separator/>
      </w:r>
    </w:p>
  </w:footnote>
  <w:footnote w:type="continuationSeparator" w:id="0">
    <w:p w14:paraId="4ED50882" w14:textId="77777777" w:rsidR="00C82B23" w:rsidRDefault="00C82B23" w:rsidP="00747D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43338"/>
    <w:multiLevelType w:val="hybridMultilevel"/>
    <w:tmpl w:val="C4EE749C"/>
    <w:lvl w:ilvl="0" w:tplc="D44E6B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B7047"/>
    <w:multiLevelType w:val="hybridMultilevel"/>
    <w:tmpl w:val="584CB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A732A"/>
    <w:multiLevelType w:val="hybridMultilevel"/>
    <w:tmpl w:val="9CC81B1E"/>
    <w:lvl w:ilvl="0" w:tplc="FE84A0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C1A06"/>
    <w:multiLevelType w:val="hybridMultilevel"/>
    <w:tmpl w:val="1792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F746F"/>
    <w:multiLevelType w:val="hybridMultilevel"/>
    <w:tmpl w:val="DB0E35E0"/>
    <w:lvl w:ilvl="0" w:tplc="472CC73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269C4"/>
    <w:multiLevelType w:val="hybridMultilevel"/>
    <w:tmpl w:val="F350079A"/>
    <w:lvl w:ilvl="0" w:tplc="47C6FC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E6F91"/>
    <w:multiLevelType w:val="hybridMultilevel"/>
    <w:tmpl w:val="DC309F50"/>
    <w:lvl w:ilvl="0" w:tplc="472CC7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4F4F90"/>
    <w:multiLevelType w:val="hybridMultilevel"/>
    <w:tmpl w:val="F4D8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2372B"/>
    <w:multiLevelType w:val="hybridMultilevel"/>
    <w:tmpl w:val="DB642932"/>
    <w:lvl w:ilvl="0" w:tplc="398E48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0E4036"/>
    <w:multiLevelType w:val="hybridMultilevel"/>
    <w:tmpl w:val="C0A4CFAC"/>
    <w:lvl w:ilvl="0" w:tplc="3C2824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90167A"/>
    <w:multiLevelType w:val="hybridMultilevel"/>
    <w:tmpl w:val="D798960A"/>
    <w:lvl w:ilvl="0" w:tplc="7C9CED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A70EB7"/>
    <w:multiLevelType w:val="hybridMultilevel"/>
    <w:tmpl w:val="5C38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0C1690"/>
    <w:multiLevelType w:val="hybridMultilevel"/>
    <w:tmpl w:val="EA02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E654A5"/>
    <w:multiLevelType w:val="hybridMultilevel"/>
    <w:tmpl w:val="143E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25FF6"/>
    <w:multiLevelType w:val="hybridMultilevel"/>
    <w:tmpl w:val="5B48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D11D14"/>
    <w:multiLevelType w:val="hybridMultilevel"/>
    <w:tmpl w:val="1FEAC9A8"/>
    <w:lvl w:ilvl="0" w:tplc="859652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F428CC"/>
    <w:multiLevelType w:val="hybridMultilevel"/>
    <w:tmpl w:val="84CCEB6C"/>
    <w:lvl w:ilvl="0" w:tplc="F98611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A11E81"/>
    <w:multiLevelType w:val="hybridMultilevel"/>
    <w:tmpl w:val="F52A1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AD6657"/>
    <w:multiLevelType w:val="hybridMultilevel"/>
    <w:tmpl w:val="E2B87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3D63CC"/>
    <w:multiLevelType w:val="hybridMultilevel"/>
    <w:tmpl w:val="C2DE79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237E80"/>
    <w:multiLevelType w:val="hybridMultilevel"/>
    <w:tmpl w:val="3B22F95A"/>
    <w:lvl w:ilvl="0" w:tplc="39083C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37212A"/>
    <w:multiLevelType w:val="hybridMultilevel"/>
    <w:tmpl w:val="0E3206A2"/>
    <w:lvl w:ilvl="0" w:tplc="9B569C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CD6952"/>
    <w:multiLevelType w:val="hybridMultilevel"/>
    <w:tmpl w:val="2BCEF26A"/>
    <w:lvl w:ilvl="0" w:tplc="55A278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357EBF"/>
    <w:multiLevelType w:val="hybridMultilevel"/>
    <w:tmpl w:val="7F3458A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0CA7B59"/>
    <w:multiLevelType w:val="hybridMultilevel"/>
    <w:tmpl w:val="95E03430"/>
    <w:lvl w:ilvl="0" w:tplc="472CC7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5215DB"/>
    <w:multiLevelType w:val="hybridMultilevel"/>
    <w:tmpl w:val="08A86164"/>
    <w:lvl w:ilvl="0" w:tplc="472CC7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637071"/>
    <w:multiLevelType w:val="hybridMultilevel"/>
    <w:tmpl w:val="8F262B98"/>
    <w:lvl w:ilvl="0" w:tplc="472CC7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D22B72"/>
    <w:multiLevelType w:val="hybridMultilevel"/>
    <w:tmpl w:val="A976A140"/>
    <w:lvl w:ilvl="0" w:tplc="128834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B53336"/>
    <w:multiLevelType w:val="hybridMultilevel"/>
    <w:tmpl w:val="CE02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5465F3"/>
    <w:multiLevelType w:val="hybridMultilevel"/>
    <w:tmpl w:val="8A1E2B82"/>
    <w:lvl w:ilvl="0" w:tplc="BC64EA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5605CA"/>
    <w:multiLevelType w:val="hybridMultilevel"/>
    <w:tmpl w:val="ACB63CD0"/>
    <w:lvl w:ilvl="0" w:tplc="BF4437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AF60E5"/>
    <w:multiLevelType w:val="hybridMultilevel"/>
    <w:tmpl w:val="D6CAB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5B5A22"/>
    <w:multiLevelType w:val="hybridMultilevel"/>
    <w:tmpl w:val="EFBA73F8"/>
    <w:lvl w:ilvl="0" w:tplc="0AAE38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C67262"/>
    <w:multiLevelType w:val="hybridMultilevel"/>
    <w:tmpl w:val="F0F8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EA61BF"/>
    <w:multiLevelType w:val="hybridMultilevel"/>
    <w:tmpl w:val="6DDC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8"/>
  </w:num>
  <w:num w:numId="4">
    <w:abstractNumId w:val="34"/>
  </w:num>
  <w:num w:numId="5">
    <w:abstractNumId w:val="14"/>
  </w:num>
  <w:num w:numId="6">
    <w:abstractNumId w:val="33"/>
  </w:num>
  <w:num w:numId="7">
    <w:abstractNumId w:val="1"/>
  </w:num>
  <w:num w:numId="8">
    <w:abstractNumId w:val="17"/>
  </w:num>
  <w:num w:numId="9">
    <w:abstractNumId w:val="19"/>
  </w:num>
  <w:num w:numId="10">
    <w:abstractNumId w:val="31"/>
  </w:num>
  <w:num w:numId="11">
    <w:abstractNumId w:val="28"/>
  </w:num>
  <w:num w:numId="12">
    <w:abstractNumId w:val="26"/>
  </w:num>
  <w:num w:numId="13">
    <w:abstractNumId w:val="27"/>
  </w:num>
  <w:num w:numId="14">
    <w:abstractNumId w:val="5"/>
  </w:num>
  <w:num w:numId="15">
    <w:abstractNumId w:val="9"/>
  </w:num>
  <w:num w:numId="16">
    <w:abstractNumId w:val="32"/>
  </w:num>
  <w:num w:numId="17">
    <w:abstractNumId w:val="22"/>
  </w:num>
  <w:num w:numId="18">
    <w:abstractNumId w:val="8"/>
  </w:num>
  <w:num w:numId="19">
    <w:abstractNumId w:val="29"/>
  </w:num>
  <w:num w:numId="20">
    <w:abstractNumId w:val="16"/>
  </w:num>
  <w:num w:numId="21">
    <w:abstractNumId w:val="24"/>
  </w:num>
  <w:num w:numId="22">
    <w:abstractNumId w:val="4"/>
  </w:num>
  <w:num w:numId="23">
    <w:abstractNumId w:val="25"/>
  </w:num>
  <w:num w:numId="24">
    <w:abstractNumId w:val="7"/>
  </w:num>
  <w:num w:numId="25">
    <w:abstractNumId w:val="6"/>
  </w:num>
  <w:num w:numId="26">
    <w:abstractNumId w:val="12"/>
  </w:num>
  <w:num w:numId="27">
    <w:abstractNumId w:val="23"/>
  </w:num>
  <w:num w:numId="28">
    <w:abstractNumId w:val="30"/>
  </w:num>
  <w:num w:numId="29">
    <w:abstractNumId w:val="15"/>
  </w:num>
  <w:num w:numId="30">
    <w:abstractNumId w:val="20"/>
  </w:num>
  <w:num w:numId="31">
    <w:abstractNumId w:val="0"/>
  </w:num>
  <w:num w:numId="32">
    <w:abstractNumId w:val="10"/>
  </w:num>
  <w:num w:numId="33">
    <w:abstractNumId w:val="21"/>
  </w:num>
  <w:num w:numId="34">
    <w:abstractNumId w:val="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B6"/>
    <w:rsid w:val="000020A5"/>
    <w:rsid w:val="00012CEB"/>
    <w:rsid w:val="00017B15"/>
    <w:rsid w:val="00023624"/>
    <w:rsid w:val="0002600C"/>
    <w:rsid w:val="00031F0D"/>
    <w:rsid w:val="00040754"/>
    <w:rsid w:val="000774E6"/>
    <w:rsid w:val="0009307E"/>
    <w:rsid w:val="000A7214"/>
    <w:rsid w:val="001046A5"/>
    <w:rsid w:val="001105FF"/>
    <w:rsid w:val="00147C2E"/>
    <w:rsid w:val="00160814"/>
    <w:rsid w:val="00161B4A"/>
    <w:rsid w:val="00165C8F"/>
    <w:rsid w:val="001A762C"/>
    <w:rsid w:val="00203CF6"/>
    <w:rsid w:val="002417AE"/>
    <w:rsid w:val="0026299F"/>
    <w:rsid w:val="00274091"/>
    <w:rsid w:val="00283952"/>
    <w:rsid w:val="00305DD8"/>
    <w:rsid w:val="00342892"/>
    <w:rsid w:val="00361F9D"/>
    <w:rsid w:val="00387E67"/>
    <w:rsid w:val="003A40C1"/>
    <w:rsid w:val="003F09A5"/>
    <w:rsid w:val="00442B05"/>
    <w:rsid w:val="00453879"/>
    <w:rsid w:val="00481D44"/>
    <w:rsid w:val="00531861"/>
    <w:rsid w:val="0054263E"/>
    <w:rsid w:val="00550940"/>
    <w:rsid w:val="00594207"/>
    <w:rsid w:val="005C2EBE"/>
    <w:rsid w:val="005E06DC"/>
    <w:rsid w:val="00605D30"/>
    <w:rsid w:val="006305DD"/>
    <w:rsid w:val="00682CA0"/>
    <w:rsid w:val="006916D4"/>
    <w:rsid w:val="006926C1"/>
    <w:rsid w:val="006A022A"/>
    <w:rsid w:val="006C0B5D"/>
    <w:rsid w:val="00747DB6"/>
    <w:rsid w:val="00756DC0"/>
    <w:rsid w:val="007A28F0"/>
    <w:rsid w:val="007B4186"/>
    <w:rsid w:val="00854335"/>
    <w:rsid w:val="008A0BDA"/>
    <w:rsid w:val="008A2FA2"/>
    <w:rsid w:val="00903A24"/>
    <w:rsid w:val="0091537B"/>
    <w:rsid w:val="00927032"/>
    <w:rsid w:val="009463C3"/>
    <w:rsid w:val="00964B66"/>
    <w:rsid w:val="00994F34"/>
    <w:rsid w:val="009A6D8A"/>
    <w:rsid w:val="00A0557E"/>
    <w:rsid w:val="00A602CB"/>
    <w:rsid w:val="00A60308"/>
    <w:rsid w:val="00A650A7"/>
    <w:rsid w:val="00A72831"/>
    <w:rsid w:val="00A9136B"/>
    <w:rsid w:val="00AC2164"/>
    <w:rsid w:val="00AD2979"/>
    <w:rsid w:val="00AF6999"/>
    <w:rsid w:val="00B41BC5"/>
    <w:rsid w:val="00B41DBD"/>
    <w:rsid w:val="00B4356D"/>
    <w:rsid w:val="00B525DC"/>
    <w:rsid w:val="00B654E2"/>
    <w:rsid w:val="00B70C98"/>
    <w:rsid w:val="00B73CF5"/>
    <w:rsid w:val="00BC724F"/>
    <w:rsid w:val="00C6317E"/>
    <w:rsid w:val="00C82B23"/>
    <w:rsid w:val="00CB13BA"/>
    <w:rsid w:val="00CB6340"/>
    <w:rsid w:val="00CC293D"/>
    <w:rsid w:val="00CE02A3"/>
    <w:rsid w:val="00D03FBB"/>
    <w:rsid w:val="00D07A30"/>
    <w:rsid w:val="00D165AE"/>
    <w:rsid w:val="00D172B0"/>
    <w:rsid w:val="00D2112C"/>
    <w:rsid w:val="00D21817"/>
    <w:rsid w:val="00D656ED"/>
    <w:rsid w:val="00D76808"/>
    <w:rsid w:val="00DE33BD"/>
    <w:rsid w:val="00E050E1"/>
    <w:rsid w:val="00E239B3"/>
    <w:rsid w:val="00E503E3"/>
    <w:rsid w:val="00E518D0"/>
    <w:rsid w:val="00E51F7A"/>
    <w:rsid w:val="00E72DF9"/>
    <w:rsid w:val="00E75207"/>
    <w:rsid w:val="00E7600A"/>
    <w:rsid w:val="00EA6F35"/>
    <w:rsid w:val="00ED4C19"/>
    <w:rsid w:val="00EE455A"/>
    <w:rsid w:val="00EF312B"/>
    <w:rsid w:val="00F1593E"/>
    <w:rsid w:val="00F16F8E"/>
    <w:rsid w:val="00F25A06"/>
    <w:rsid w:val="00F37543"/>
    <w:rsid w:val="00F63E38"/>
    <w:rsid w:val="00F753ED"/>
    <w:rsid w:val="00F93D43"/>
    <w:rsid w:val="00FC4B57"/>
    <w:rsid w:val="00FE1D9B"/>
    <w:rsid w:val="00FF28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D82F3B"/>
  <w15:docId w15:val="{0D305CD7-C9BD-41B3-9DAA-0F9FB982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0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7D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47DB6"/>
  </w:style>
  <w:style w:type="paragraph" w:styleId="Footer">
    <w:name w:val="footer"/>
    <w:basedOn w:val="Normal"/>
    <w:link w:val="FooterChar"/>
    <w:uiPriority w:val="99"/>
    <w:unhideWhenUsed/>
    <w:rsid w:val="00747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DB6"/>
  </w:style>
  <w:style w:type="table" w:styleId="TableGrid">
    <w:name w:val="Table Grid"/>
    <w:basedOn w:val="TableNormal"/>
    <w:uiPriority w:val="59"/>
    <w:rsid w:val="00747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1B4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12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CEB"/>
    <w:rPr>
      <w:rFonts w:ascii="Tahoma" w:hAnsi="Tahoma" w:cs="Tahoma"/>
      <w:sz w:val="16"/>
      <w:szCs w:val="16"/>
    </w:rPr>
  </w:style>
  <w:style w:type="paragraph" w:styleId="ListParagraph">
    <w:name w:val="List Paragraph"/>
    <w:basedOn w:val="Normal"/>
    <w:uiPriority w:val="34"/>
    <w:qFormat/>
    <w:rsid w:val="00E518D0"/>
    <w:pPr>
      <w:ind w:left="720"/>
      <w:contextualSpacing/>
    </w:pPr>
  </w:style>
  <w:style w:type="paragraph" w:styleId="NoSpacing">
    <w:name w:val="No Spacing"/>
    <w:uiPriority w:val="1"/>
    <w:qFormat/>
    <w:rsid w:val="00E503E3"/>
    <w:pPr>
      <w:spacing w:after="0" w:line="240" w:lineRule="auto"/>
    </w:pPr>
  </w:style>
  <w:style w:type="character" w:styleId="CommentReference">
    <w:name w:val="annotation reference"/>
    <w:basedOn w:val="DefaultParagraphFont"/>
    <w:uiPriority w:val="99"/>
    <w:semiHidden/>
    <w:unhideWhenUsed/>
    <w:rsid w:val="00EA6F35"/>
    <w:rPr>
      <w:sz w:val="16"/>
      <w:szCs w:val="16"/>
    </w:rPr>
  </w:style>
  <w:style w:type="paragraph" w:styleId="CommentText">
    <w:name w:val="annotation text"/>
    <w:basedOn w:val="Normal"/>
    <w:link w:val="CommentTextChar"/>
    <w:uiPriority w:val="99"/>
    <w:semiHidden/>
    <w:unhideWhenUsed/>
    <w:rsid w:val="00EA6F35"/>
    <w:pPr>
      <w:spacing w:line="240" w:lineRule="auto"/>
    </w:pPr>
    <w:rPr>
      <w:sz w:val="20"/>
      <w:szCs w:val="20"/>
    </w:rPr>
  </w:style>
  <w:style w:type="character" w:customStyle="1" w:styleId="CommentTextChar">
    <w:name w:val="Comment Text Char"/>
    <w:basedOn w:val="DefaultParagraphFont"/>
    <w:link w:val="CommentText"/>
    <w:uiPriority w:val="99"/>
    <w:semiHidden/>
    <w:rsid w:val="00EA6F35"/>
    <w:rPr>
      <w:sz w:val="20"/>
      <w:szCs w:val="20"/>
    </w:rPr>
  </w:style>
  <w:style w:type="paragraph" w:styleId="CommentSubject">
    <w:name w:val="annotation subject"/>
    <w:basedOn w:val="CommentText"/>
    <w:next w:val="CommentText"/>
    <w:link w:val="CommentSubjectChar"/>
    <w:uiPriority w:val="99"/>
    <w:semiHidden/>
    <w:unhideWhenUsed/>
    <w:rsid w:val="00EA6F35"/>
    <w:rPr>
      <w:b/>
      <w:bCs/>
    </w:rPr>
  </w:style>
  <w:style w:type="character" w:customStyle="1" w:styleId="CommentSubjectChar">
    <w:name w:val="Comment Subject Char"/>
    <w:basedOn w:val="CommentTextChar"/>
    <w:link w:val="CommentSubject"/>
    <w:uiPriority w:val="99"/>
    <w:semiHidden/>
    <w:rsid w:val="00EA6F35"/>
    <w:rPr>
      <w:b/>
      <w:bCs/>
      <w:sz w:val="20"/>
      <w:szCs w:val="20"/>
    </w:rPr>
  </w:style>
  <w:style w:type="character" w:styleId="Hyperlink">
    <w:name w:val="Hyperlink"/>
    <w:basedOn w:val="DefaultParagraphFont"/>
    <w:uiPriority w:val="99"/>
    <w:semiHidden/>
    <w:unhideWhenUsed/>
    <w:rsid w:val="00A913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fl.gov.uk/info-for/media/press-releases/2019/august/tfl-launches-new-programme-to-help-transform-london-s-boroughs-into-safer-greener-healthier-pla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2136</TotalTime>
  <Pages>5</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11428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Ajibola</dc:creator>
  <cp:keywords/>
  <dc:description/>
  <cp:lastModifiedBy>Jane Ridout</cp:lastModifiedBy>
  <cp:revision>7</cp:revision>
  <cp:lastPrinted>2019-03-25T09:39:00Z</cp:lastPrinted>
  <dcterms:created xsi:type="dcterms:W3CDTF">2019-08-28T11:10:00Z</dcterms:created>
  <dcterms:modified xsi:type="dcterms:W3CDTF">2019-09-21T20:42:00Z</dcterms:modified>
</cp:coreProperties>
</file>