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A5" w:rsidRDefault="005E32A5"/>
    <w:p w:rsidR="005E32A5" w:rsidRDefault="005E32A5"/>
    <w:p w:rsidR="009D74B3" w:rsidRDefault="000B464B">
      <w:r>
        <w:rPr>
          <w:rFonts w:ascii="Arial" w:hAnsi="Arial"/>
          <w:noProof/>
          <w:lang w:eastAsia="en-GB"/>
        </w:rPr>
        <w:drawing>
          <wp:inline distT="0" distB="0" distL="0" distR="0" wp14:anchorId="03FA2099" wp14:editId="2DC13EBD">
            <wp:extent cx="3114675" cy="933450"/>
            <wp:effectExtent l="0" t="0" r="0" b="0"/>
            <wp:docPr id="1073741825" name="officeArt object" descr="NC logo 2"/>
            <wp:cNvGraphicFramePr/>
            <a:graphic xmlns:a="http://schemas.openxmlformats.org/drawingml/2006/main">
              <a:graphicData uri="http://schemas.openxmlformats.org/drawingml/2006/picture">
                <pic:pic xmlns:pic="http://schemas.openxmlformats.org/drawingml/2006/picture">
                  <pic:nvPicPr>
                    <pic:cNvPr id="1073741825" name="NC logo 2" descr="NC logo 2"/>
                    <pic:cNvPicPr>
                      <a:picLocks noChangeAspect="1"/>
                    </pic:cNvPicPr>
                  </pic:nvPicPr>
                  <pic:blipFill>
                    <a:blip r:embed="rId7">
                      <a:extLst/>
                    </a:blip>
                    <a:stretch>
                      <a:fillRect/>
                    </a:stretch>
                  </pic:blipFill>
                  <pic:spPr>
                    <a:xfrm>
                      <a:off x="0" y="0"/>
                      <a:ext cx="3114675" cy="933450"/>
                    </a:xfrm>
                    <a:prstGeom prst="rect">
                      <a:avLst/>
                    </a:prstGeom>
                    <a:ln w="12700" cap="flat">
                      <a:noFill/>
                      <a:miter lim="400000"/>
                    </a:ln>
                    <a:effectLst/>
                  </pic:spPr>
                </pic:pic>
              </a:graphicData>
            </a:graphic>
          </wp:inline>
        </w:drawing>
      </w:r>
    </w:p>
    <w:p w:rsidR="005E32A5" w:rsidRDefault="005E32A5"/>
    <w:p w:rsidR="005E32A5" w:rsidRPr="005E32A5" w:rsidRDefault="00872B4B">
      <w:pPr>
        <w:rPr>
          <w:rFonts w:ascii="Arial" w:hAnsi="Arial" w:cs="Arial"/>
          <w:sz w:val="24"/>
          <w:szCs w:val="24"/>
        </w:rPr>
      </w:pPr>
      <w:r>
        <w:rPr>
          <w:rFonts w:ascii="Arial" w:hAnsi="Arial" w:cs="Arial"/>
          <w:sz w:val="24"/>
          <w:szCs w:val="24"/>
        </w:rPr>
        <w:t>4</w:t>
      </w:r>
      <w:r w:rsidR="005E32A5" w:rsidRPr="005E32A5">
        <w:rPr>
          <w:rFonts w:ascii="Arial" w:hAnsi="Arial" w:cs="Arial"/>
          <w:sz w:val="24"/>
          <w:szCs w:val="24"/>
        </w:rPr>
        <w:t xml:space="preserve"> January 2019</w:t>
      </w:r>
    </w:p>
    <w:p w:rsidR="005E32A5" w:rsidRPr="005E32A5" w:rsidRDefault="005E32A5">
      <w:pPr>
        <w:rPr>
          <w:rFonts w:ascii="Arial" w:hAnsi="Arial" w:cs="Arial"/>
          <w:sz w:val="24"/>
          <w:szCs w:val="24"/>
        </w:rPr>
      </w:pPr>
    </w:p>
    <w:p w:rsidR="005E32A5" w:rsidRPr="00872B4B" w:rsidRDefault="005E32A5" w:rsidP="005E32A5">
      <w:pPr>
        <w:pStyle w:val="Body"/>
        <w:spacing w:line="240" w:lineRule="auto"/>
        <w:rPr>
          <w:rFonts w:ascii="Arial" w:hAnsi="Arial" w:cs="Arial"/>
          <w:sz w:val="24"/>
          <w:szCs w:val="24"/>
        </w:rPr>
      </w:pPr>
      <w:r w:rsidRPr="00872B4B">
        <w:rPr>
          <w:rFonts w:ascii="Arial" w:hAnsi="Arial" w:cs="Arial"/>
          <w:sz w:val="24"/>
          <w:szCs w:val="24"/>
        </w:rPr>
        <w:t>Dear Councilors Tripp and Ali,</w:t>
      </w:r>
    </w:p>
    <w:p w:rsidR="00B84927" w:rsidRPr="00B84927" w:rsidRDefault="005E32A5" w:rsidP="00D76648">
      <w:pPr>
        <w:pStyle w:val="Body"/>
        <w:numPr>
          <w:ilvl w:val="0"/>
          <w:numId w:val="3"/>
        </w:numPr>
        <w:spacing w:line="240" w:lineRule="auto"/>
        <w:ind w:left="0" w:firstLine="0"/>
        <w:rPr>
          <w:rFonts w:ascii="Arial" w:eastAsia="Times New Roman" w:hAnsi="Arial" w:cs="Arial"/>
          <w:sz w:val="24"/>
          <w:szCs w:val="24"/>
        </w:rPr>
      </w:pPr>
      <w:r w:rsidRPr="00872B4B">
        <w:rPr>
          <w:rFonts w:ascii="Arial" w:hAnsi="Arial" w:cs="Arial"/>
          <w:sz w:val="24"/>
          <w:szCs w:val="24"/>
          <w:lang w:val="de-DE"/>
        </w:rPr>
        <w:t>We</w:t>
      </w:r>
      <w:r w:rsidR="007D5FD0">
        <w:rPr>
          <w:rFonts w:ascii="Arial" w:hAnsi="Arial" w:cs="Arial"/>
          <w:sz w:val="24"/>
          <w:szCs w:val="24"/>
        </w:rPr>
        <w:t xml:space="preserve"> a</w:t>
      </w:r>
      <w:r w:rsidRPr="00872B4B">
        <w:rPr>
          <w:rFonts w:ascii="Arial" w:hAnsi="Arial" w:cs="Arial"/>
          <w:sz w:val="24"/>
          <w:szCs w:val="24"/>
        </w:rPr>
        <w:t>re writing to you, as Cabinet members for Environment and Sustainable Transport,  to express our serious concerns about the facilities for active travel in the Queen Elizabeth Olympic Park (QEOP) and the surrounding area. The facilities that have been built for walking and cycling are not up to scratch, and in many cases they are being made worse. We are worried that the window of opportunity to fix this is closing.</w:t>
      </w:r>
      <w:r w:rsidR="00D76648" w:rsidRPr="00872B4B">
        <w:rPr>
          <w:rFonts w:ascii="Arial" w:hAnsi="Arial" w:cs="Arial"/>
          <w:sz w:val="24"/>
          <w:szCs w:val="24"/>
        </w:rPr>
        <w:t xml:space="preserve"> </w:t>
      </w:r>
    </w:p>
    <w:p w:rsidR="00D76648" w:rsidRPr="00872B4B" w:rsidRDefault="00D76648" w:rsidP="00D76648">
      <w:pPr>
        <w:pStyle w:val="Body"/>
        <w:numPr>
          <w:ilvl w:val="0"/>
          <w:numId w:val="3"/>
        </w:numPr>
        <w:spacing w:line="240" w:lineRule="auto"/>
        <w:ind w:left="0" w:firstLine="0"/>
        <w:rPr>
          <w:rStyle w:val="None"/>
          <w:rFonts w:ascii="Arial" w:eastAsia="Times New Roman" w:hAnsi="Arial" w:cs="Arial"/>
          <w:sz w:val="24"/>
          <w:szCs w:val="24"/>
        </w:rPr>
      </w:pPr>
      <w:r w:rsidRPr="00872B4B">
        <w:rPr>
          <w:rStyle w:val="None"/>
          <w:rFonts w:ascii="Arial" w:hAnsi="Arial" w:cs="Arial"/>
          <w:sz w:val="24"/>
          <w:szCs w:val="24"/>
        </w:rPr>
        <w:t xml:space="preserve">We would, of course, </w:t>
      </w:r>
      <w:r w:rsidRPr="00872B4B">
        <w:rPr>
          <w:rFonts w:ascii="Arial" w:hAnsi="Arial" w:cs="Arial"/>
          <w:sz w:val="24"/>
          <w:szCs w:val="24"/>
        </w:rPr>
        <w:t>be</w:t>
      </w:r>
      <w:r w:rsidRPr="00872B4B">
        <w:rPr>
          <w:rStyle w:val="None"/>
          <w:rFonts w:ascii="Arial" w:hAnsi="Arial" w:cs="Arial"/>
          <w:sz w:val="24"/>
          <w:szCs w:val="24"/>
        </w:rPr>
        <w:t xml:space="preserve"> delighted to meet with you to discuss these concerns or, even better, to ride around the Park and Westfield with you to highlight the barriers to safe and inclusive cycling, and explain what improvements we believe should be made.</w:t>
      </w:r>
    </w:p>
    <w:p w:rsidR="005E32A5" w:rsidRPr="00872B4B" w:rsidRDefault="00B84927" w:rsidP="005E32A5">
      <w:pPr>
        <w:pStyle w:val="Body"/>
        <w:numPr>
          <w:ilvl w:val="0"/>
          <w:numId w:val="3"/>
        </w:numPr>
        <w:spacing w:line="240" w:lineRule="auto"/>
        <w:ind w:left="0" w:firstLine="0"/>
        <w:rPr>
          <w:rFonts w:ascii="Arial" w:eastAsia="Times New Roman" w:hAnsi="Arial" w:cs="Arial"/>
          <w:sz w:val="24"/>
          <w:szCs w:val="24"/>
        </w:rPr>
      </w:pPr>
      <w:r>
        <w:rPr>
          <w:rFonts w:ascii="Arial" w:hAnsi="Arial" w:cs="Arial"/>
          <w:sz w:val="24"/>
          <w:szCs w:val="24"/>
        </w:rPr>
        <w:t>By way of background;</w:t>
      </w:r>
      <w:r w:rsidR="00D76648" w:rsidRPr="00872B4B">
        <w:rPr>
          <w:rFonts w:ascii="Arial" w:hAnsi="Arial" w:cs="Arial"/>
          <w:sz w:val="24"/>
          <w:szCs w:val="24"/>
        </w:rPr>
        <w:t xml:space="preserve"> a</w:t>
      </w:r>
      <w:r w:rsidR="005E32A5" w:rsidRPr="00872B4B">
        <w:rPr>
          <w:rFonts w:ascii="Arial" w:hAnsi="Arial" w:cs="Arial"/>
          <w:sz w:val="24"/>
          <w:szCs w:val="24"/>
        </w:rPr>
        <w:t>s part of the Olympic legacy, QEOP has the potential to set the standard for sustainable transport and healthy streets:</w:t>
      </w:r>
    </w:p>
    <w:p w:rsidR="005E32A5" w:rsidRPr="00872B4B" w:rsidRDefault="005E32A5" w:rsidP="005E32A5">
      <w:pPr>
        <w:pStyle w:val="Body"/>
        <w:numPr>
          <w:ilvl w:val="0"/>
          <w:numId w:val="2"/>
        </w:numPr>
        <w:spacing w:line="240" w:lineRule="auto"/>
        <w:rPr>
          <w:rFonts w:ascii="Arial" w:hAnsi="Arial" w:cs="Arial"/>
          <w:sz w:val="24"/>
          <w:szCs w:val="24"/>
        </w:rPr>
      </w:pPr>
      <w:r w:rsidRPr="00872B4B">
        <w:rPr>
          <w:rFonts w:ascii="Arial" w:hAnsi="Arial" w:cs="Arial"/>
          <w:sz w:val="24"/>
          <w:szCs w:val="24"/>
        </w:rPr>
        <w:t xml:space="preserve">It is in the </w:t>
      </w:r>
      <w:proofErr w:type="spellStart"/>
      <w:r w:rsidRPr="00872B4B">
        <w:rPr>
          <w:rFonts w:ascii="Arial" w:hAnsi="Arial" w:cs="Arial"/>
          <w:sz w:val="24"/>
          <w:szCs w:val="24"/>
        </w:rPr>
        <w:t>centre</w:t>
      </w:r>
      <w:proofErr w:type="spellEnd"/>
      <w:r w:rsidRPr="00872B4B">
        <w:rPr>
          <w:rFonts w:ascii="Arial" w:hAnsi="Arial" w:cs="Arial"/>
          <w:sz w:val="24"/>
          <w:szCs w:val="24"/>
        </w:rPr>
        <w:t xml:space="preserve"> of an area of fast development - of housing, retail, office and leisure sites;</w:t>
      </w:r>
    </w:p>
    <w:p w:rsidR="005E32A5" w:rsidRPr="00872B4B" w:rsidRDefault="005E32A5" w:rsidP="005E32A5">
      <w:pPr>
        <w:pStyle w:val="Body"/>
        <w:numPr>
          <w:ilvl w:val="0"/>
          <w:numId w:val="2"/>
        </w:numPr>
        <w:spacing w:line="240" w:lineRule="auto"/>
        <w:rPr>
          <w:rFonts w:ascii="Arial" w:hAnsi="Arial" w:cs="Arial"/>
          <w:sz w:val="24"/>
          <w:szCs w:val="24"/>
        </w:rPr>
      </w:pPr>
      <w:r w:rsidRPr="00872B4B">
        <w:rPr>
          <w:rFonts w:ascii="Arial" w:hAnsi="Arial" w:cs="Arial"/>
          <w:sz w:val="24"/>
          <w:szCs w:val="24"/>
        </w:rPr>
        <w:t xml:space="preserve">It covers several important utility and leisure routes, and has more on its periphery - QEOP is suitably well connected to be a </w:t>
      </w:r>
      <w:proofErr w:type="spellStart"/>
      <w:r w:rsidRPr="00872B4B">
        <w:rPr>
          <w:rFonts w:ascii="Arial" w:hAnsi="Arial" w:cs="Arial"/>
          <w:sz w:val="24"/>
          <w:szCs w:val="24"/>
        </w:rPr>
        <w:t>centre</w:t>
      </w:r>
      <w:proofErr w:type="spellEnd"/>
      <w:r w:rsidRPr="00872B4B">
        <w:rPr>
          <w:rFonts w:ascii="Arial" w:hAnsi="Arial" w:cs="Arial"/>
          <w:sz w:val="24"/>
          <w:szCs w:val="24"/>
        </w:rPr>
        <w:t xml:space="preserve"> for leisure cycling and a broader off-road cycle network; and</w:t>
      </w:r>
    </w:p>
    <w:p w:rsidR="005E32A5" w:rsidRPr="00872B4B" w:rsidRDefault="002D4222" w:rsidP="005E32A5">
      <w:pPr>
        <w:pStyle w:val="Body"/>
        <w:numPr>
          <w:ilvl w:val="0"/>
          <w:numId w:val="2"/>
        </w:numPr>
        <w:spacing w:line="240" w:lineRule="auto"/>
        <w:rPr>
          <w:rFonts w:ascii="Arial" w:hAnsi="Arial" w:cs="Arial"/>
          <w:sz w:val="24"/>
          <w:szCs w:val="24"/>
        </w:rPr>
      </w:pPr>
      <w:r>
        <w:rPr>
          <w:rFonts w:ascii="Arial" w:hAnsi="Arial" w:cs="Arial"/>
          <w:sz w:val="24"/>
          <w:szCs w:val="24"/>
        </w:rPr>
        <w:t>U</w:t>
      </w:r>
      <w:r w:rsidR="005E32A5" w:rsidRPr="00872B4B">
        <w:rPr>
          <w:rFonts w:ascii="Arial" w:hAnsi="Arial" w:cs="Arial"/>
          <w:sz w:val="24"/>
          <w:szCs w:val="24"/>
        </w:rPr>
        <w:t xml:space="preserve">nlike in many parts of </w:t>
      </w:r>
      <w:proofErr w:type="spellStart"/>
      <w:r>
        <w:rPr>
          <w:rFonts w:ascii="Arial" w:hAnsi="Arial" w:cs="Arial"/>
          <w:sz w:val="24"/>
          <w:szCs w:val="24"/>
        </w:rPr>
        <w:t>Newham</w:t>
      </w:r>
      <w:proofErr w:type="spellEnd"/>
      <w:r w:rsidR="005E32A5" w:rsidRPr="00872B4B">
        <w:rPr>
          <w:rFonts w:ascii="Arial" w:hAnsi="Arial" w:cs="Arial"/>
          <w:sz w:val="24"/>
          <w:szCs w:val="24"/>
        </w:rPr>
        <w:t xml:space="preserve"> where narrow street widths make it physically and politically difficult to allocate space to active travel, this is not the case for QEOP. The area is, in the truest sense for London, a ‘blank slate.’</w:t>
      </w:r>
    </w:p>
    <w:p w:rsidR="005E32A5" w:rsidRPr="00872B4B" w:rsidRDefault="005E32A5" w:rsidP="005E32A5">
      <w:pPr>
        <w:pStyle w:val="Body"/>
        <w:numPr>
          <w:ilvl w:val="0"/>
          <w:numId w:val="3"/>
        </w:numPr>
        <w:spacing w:line="240" w:lineRule="auto"/>
        <w:ind w:left="0" w:firstLine="0"/>
        <w:rPr>
          <w:rStyle w:val="None"/>
          <w:rFonts w:ascii="Arial" w:eastAsia="Times New Roman" w:hAnsi="Arial" w:cs="Arial"/>
          <w:sz w:val="24"/>
          <w:szCs w:val="24"/>
        </w:rPr>
      </w:pPr>
      <w:r w:rsidRPr="00872B4B">
        <w:rPr>
          <w:rFonts w:ascii="Arial" w:hAnsi="Arial" w:cs="Arial"/>
          <w:sz w:val="24"/>
          <w:szCs w:val="24"/>
        </w:rPr>
        <w:t xml:space="preserve">At the time of the Park’s construction, the London Cycling Campaign and its local groups (Hackney, </w:t>
      </w:r>
      <w:proofErr w:type="spellStart"/>
      <w:r w:rsidRPr="00872B4B">
        <w:rPr>
          <w:rFonts w:ascii="Arial" w:hAnsi="Arial" w:cs="Arial"/>
          <w:sz w:val="24"/>
          <w:szCs w:val="24"/>
        </w:rPr>
        <w:t>Newham</w:t>
      </w:r>
      <w:proofErr w:type="spellEnd"/>
      <w:r w:rsidRPr="00872B4B">
        <w:rPr>
          <w:rFonts w:ascii="Arial" w:hAnsi="Arial" w:cs="Arial"/>
          <w:sz w:val="24"/>
          <w:szCs w:val="24"/>
        </w:rPr>
        <w:t xml:space="preserve">, Tower Hamlets, and Waltham Forest) campaigned for exemplar facilities for cycling and walking, with the Olympic legacy in mind. Unfortunately, despite starting from an almost blank slate, the current facilities for walking and cycling vary from mediocre, to unacceptable, to dangerous. This problem has been </w:t>
      </w:r>
      <w:proofErr w:type="spellStart"/>
      <w:r w:rsidRPr="00872B4B">
        <w:rPr>
          <w:rFonts w:ascii="Arial" w:hAnsi="Arial" w:cs="Arial"/>
          <w:sz w:val="24"/>
          <w:szCs w:val="24"/>
        </w:rPr>
        <w:t>recognised</w:t>
      </w:r>
      <w:proofErr w:type="spellEnd"/>
      <w:r w:rsidRPr="00872B4B">
        <w:rPr>
          <w:rFonts w:ascii="Arial" w:hAnsi="Arial" w:cs="Arial"/>
          <w:sz w:val="24"/>
          <w:szCs w:val="24"/>
        </w:rPr>
        <w:t xml:space="preserve"> for some years, by campaigners and also by City Hall. For example, the March 2013 paper published by </w:t>
      </w:r>
      <w:proofErr w:type="spellStart"/>
      <w:r w:rsidRPr="00872B4B">
        <w:rPr>
          <w:rFonts w:ascii="Arial" w:hAnsi="Arial" w:cs="Arial"/>
          <w:sz w:val="24"/>
          <w:szCs w:val="24"/>
        </w:rPr>
        <w:t>TfL</w:t>
      </w:r>
      <w:proofErr w:type="spellEnd"/>
      <w:r w:rsidRPr="00872B4B">
        <w:rPr>
          <w:rFonts w:ascii="Arial" w:hAnsi="Arial" w:cs="Arial"/>
          <w:sz w:val="24"/>
          <w:szCs w:val="24"/>
        </w:rPr>
        <w:t xml:space="preserve"> “</w:t>
      </w:r>
      <w:hyperlink r:id="rId8" w:history="1">
        <w:r w:rsidRPr="00872B4B">
          <w:rPr>
            <w:rStyle w:val="Hyperlink0"/>
          </w:rPr>
          <w:t>The Mayor</w:t>
        </w:r>
        <w:r w:rsidRPr="00872B4B">
          <w:rPr>
            <w:rStyle w:val="None"/>
            <w:rFonts w:ascii="Arial" w:hAnsi="Arial" w:cs="Arial"/>
            <w:color w:val="0563C1"/>
            <w:sz w:val="24"/>
            <w:szCs w:val="24"/>
            <w:u w:val="single" w:color="0563C1"/>
          </w:rPr>
          <w:t>’</w:t>
        </w:r>
        <w:r w:rsidRPr="00872B4B">
          <w:rPr>
            <w:rStyle w:val="Hyperlink0"/>
          </w:rPr>
          <w:t xml:space="preserve">s Vision for Cycling in London </w:t>
        </w:r>
        <w:r w:rsidRPr="00872B4B">
          <w:rPr>
            <w:rStyle w:val="None"/>
            <w:rFonts w:ascii="Arial" w:hAnsi="Arial" w:cs="Arial"/>
            <w:color w:val="0563C1"/>
            <w:sz w:val="24"/>
            <w:szCs w:val="24"/>
            <w:u w:val="single" w:color="0563C1"/>
          </w:rPr>
          <w:t xml:space="preserve">– </w:t>
        </w:r>
        <w:r w:rsidRPr="00872B4B">
          <w:rPr>
            <w:rStyle w:val="Hyperlink0"/>
          </w:rPr>
          <w:t>an Olympic Legacy for all Londoners</w:t>
        </w:r>
      </w:hyperlink>
      <w:r w:rsidRPr="00872B4B">
        <w:rPr>
          <w:rStyle w:val="None"/>
          <w:rFonts w:ascii="Arial" w:hAnsi="Arial" w:cs="Arial"/>
          <w:sz w:val="24"/>
          <w:szCs w:val="24"/>
        </w:rPr>
        <w:t>” states (at page 28):</w:t>
      </w:r>
    </w:p>
    <w:p w:rsidR="005E32A5" w:rsidRPr="00872B4B" w:rsidRDefault="005E32A5" w:rsidP="005E32A5">
      <w:pPr>
        <w:pStyle w:val="Body"/>
        <w:spacing w:line="240" w:lineRule="auto"/>
        <w:rPr>
          <w:rStyle w:val="None"/>
          <w:rFonts w:ascii="Arial" w:eastAsia="Arial" w:hAnsi="Arial" w:cs="Arial"/>
          <w:sz w:val="24"/>
          <w:szCs w:val="24"/>
        </w:rPr>
      </w:pPr>
      <w:r w:rsidRPr="00872B4B">
        <w:rPr>
          <w:rStyle w:val="None"/>
          <w:rFonts w:ascii="Arial" w:hAnsi="Arial" w:cs="Arial"/>
          <w:sz w:val="24"/>
          <w:szCs w:val="24"/>
        </w:rPr>
        <w:lastRenderedPageBreak/>
        <w:t xml:space="preserve">“We will do our best to improve some new schemes, such as the Olympic Park, that were given planning consent under previous regimes with insufficient provision for cycling.” </w:t>
      </w:r>
    </w:p>
    <w:p w:rsidR="005E32A5" w:rsidRPr="00872B4B" w:rsidRDefault="005E32A5" w:rsidP="005E32A5">
      <w:pPr>
        <w:pStyle w:val="Body"/>
        <w:numPr>
          <w:ilvl w:val="0"/>
          <w:numId w:val="3"/>
        </w:numPr>
        <w:spacing w:line="240" w:lineRule="auto"/>
        <w:ind w:left="0" w:firstLine="0"/>
        <w:rPr>
          <w:rStyle w:val="None"/>
          <w:rFonts w:ascii="Arial" w:eastAsia="Times New Roman" w:hAnsi="Arial" w:cs="Arial"/>
          <w:sz w:val="24"/>
          <w:szCs w:val="24"/>
        </w:rPr>
      </w:pPr>
      <w:r w:rsidRPr="00872B4B">
        <w:rPr>
          <w:rStyle w:val="None"/>
          <w:rFonts w:ascii="Arial" w:hAnsi="Arial" w:cs="Arial"/>
          <w:sz w:val="24"/>
          <w:szCs w:val="24"/>
        </w:rPr>
        <w:t xml:space="preserve">A good example of the types of problems we see is the road system around the Westfield </w:t>
      </w:r>
      <w:r w:rsidRPr="00872B4B">
        <w:rPr>
          <w:rFonts w:ascii="Arial" w:hAnsi="Arial" w:cs="Arial"/>
          <w:sz w:val="24"/>
          <w:szCs w:val="24"/>
        </w:rPr>
        <w:t>shopping</w:t>
      </w:r>
      <w:r w:rsidRPr="00872B4B">
        <w:rPr>
          <w:rStyle w:val="None"/>
          <w:rFonts w:ascii="Arial" w:hAnsi="Arial" w:cs="Arial"/>
          <w:sz w:val="24"/>
          <w:szCs w:val="24"/>
        </w:rPr>
        <w:t xml:space="preserve"> </w:t>
      </w:r>
      <w:proofErr w:type="spellStart"/>
      <w:r w:rsidRPr="00872B4B">
        <w:rPr>
          <w:rStyle w:val="None"/>
          <w:rFonts w:ascii="Arial" w:hAnsi="Arial" w:cs="Arial"/>
          <w:sz w:val="24"/>
          <w:szCs w:val="24"/>
        </w:rPr>
        <w:t>centre</w:t>
      </w:r>
      <w:proofErr w:type="spellEnd"/>
      <w:r w:rsidRPr="00872B4B">
        <w:rPr>
          <w:rStyle w:val="None"/>
          <w:rFonts w:ascii="Arial" w:hAnsi="Arial" w:cs="Arial"/>
          <w:sz w:val="24"/>
          <w:szCs w:val="24"/>
        </w:rPr>
        <w:t>, which has poor facilities for active travel</w:t>
      </w:r>
      <w:r w:rsidRPr="00872B4B">
        <w:rPr>
          <w:rStyle w:val="None"/>
          <w:rFonts w:ascii="Arial" w:eastAsia="Arial" w:hAnsi="Arial" w:cs="Arial"/>
          <w:sz w:val="24"/>
          <w:szCs w:val="24"/>
          <w:vertAlign w:val="superscript"/>
        </w:rPr>
        <w:footnoteReference w:id="1"/>
      </w:r>
      <w:r w:rsidRPr="00872B4B">
        <w:rPr>
          <w:rStyle w:val="None"/>
          <w:rFonts w:ascii="Arial" w:hAnsi="Arial" w:cs="Arial"/>
          <w:sz w:val="24"/>
          <w:szCs w:val="24"/>
        </w:rPr>
        <w:t xml:space="preserve"> but a large amount of space allocated to dual carriageway roads. A park wide 20mph speed limit was intended, but has not, to date, been fully pursued.</w:t>
      </w:r>
      <w:r w:rsidRPr="00872B4B">
        <w:rPr>
          <w:rStyle w:val="None"/>
          <w:rFonts w:ascii="Arial" w:eastAsia="Arial" w:hAnsi="Arial" w:cs="Arial"/>
          <w:sz w:val="24"/>
          <w:szCs w:val="24"/>
          <w:vertAlign w:val="superscript"/>
        </w:rPr>
        <w:footnoteReference w:id="2"/>
      </w:r>
    </w:p>
    <w:p w:rsidR="005E32A5" w:rsidRPr="00872B4B" w:rsidRDefault="005E32A5" w:rsidP="005E32A5">
      <w:pPr>
        <w:pStyle w:val="Body"/>
        <w:numPr>
          <w:ilvl w:val="0"/>
          <w:numId w:val="3"/>
        </w:numPr>
        <w:spacing w:line="240" w:lineRule="auto"/>
        <w:ind w:left="0" w:firstLine="0"/>
        <w:rPr>
          <w:rStyle w:val="None"/>
          <w:rFonts w:ascii="Arial" w:eastAsia="Arial" w:hAnsi="Arial" w:cs="Arial"/>
          <w:sz w:val="24"/>
          <w:szCs w:val="24"/>
        </w:rPr>
      </w:pPr>
      <w:r w:rsidRPr="00872B4B">
        <w:rPr>
          <w:rStyle w:val="None"/>
          <w:rFonts w:ascii="Arial" w:hAnsi="Arial" w:cs="Arial"/>
          <w:sz w:val="24"/>
          <w:szCs w:val="24"/>
        </w:rPr>
        <w:t xml:space="preserve">We are particularly alarmed that the situation appears to be worsening. Even as </w:t>
      </w:r>
      <w:proofErr w:type="spellStart"/>
      <w:r w:rsidRPr="00872B4B">
        <w:rPr>
          <w:rStyle w:val="None"/>
          <w:rFonts w:ascii="Arial" w:hAnsi="Arial" w:cs="Arial"/>
          <w:sz w:val="24"/>
          <w:szCs w:val="24"/>
        </w:rPr>
        <w:t>Newham</w:t>
      </w:r>
      <w:proofErr w:type="spellEnd"/>
      <w:r w:rsidRPr="00872B4B">
        <w:rPr>
          <w:rStyle w:val="None"/>
          <w:rFonts w:ascii="Arial" w:hAnsi="Arial" w:cs="Arial"/>
          <w:sz w:val="24"/>
          <w:szCs w:val="24"/>
        </w:rPr>
        <w:t xml:space="preserve"> </w:t>
      </w:r>
      <w:r w:rsidRPr="00872B4B">
        <w:rPr>
          <w:rFonts w:ascii="Arial" w:hAnsi="Arial" w:cs="Arial"/>
          <w:sz w:val="24"/>
          <w:szCs w:val="24"/>
        </w:rPr>
        <w:t>Council’s</w:t>
      </w:r>
      <w:r w:rsidRPr="00872B4B">
        <w:rPr>
          <w:rStyle w:val="None"/>
          <w:rFonts w:ascii="Arial" w:hAnsi="Arial" w:cs="Arial"/>
          <w:sz w:val="24"/>
          <w:szCs w:val="24"/>
        </w:rPr>
        <w:t xml:space="preserve"> intervention to </w:t>
      </w:r>
      <w:proofErr w:type="spellStart"/>
      <w:r w:rsidR="002D4222">
        <w:rPr>
          <w:rStyle w:val="None"/>
          <w:rFonts w:ascii="Arial" w:hAnsi="Arial" w:cs="Arial"/>
          <w:sz w:val="24"/>
          <w:szCs w:val="24"/>
        </w:rPr>
        <w:t>prioritise</w:t>
      </w:r>
      <w:proofErr w:type="spellEnd"/>
      <w:r w:rsidR="002D4222">
        <w:rPr>
          <w:rStyle w:val="None"/>
          <w:rFonts w:ascii="Arial" w:hAnsi="Arial" w:cs="Arial"/>
          <w:sz w:val="24"/>
          <w:szCs w:val="24"/>
        </w:rPr>
        <w:t xml:space="preserve"> walking and cycling in </w:t>
      </w:r>
      <w:r w:rsidRPr="00872B4B">
        <w:rPr>
          <w:rStyle w:val="None"/>
          <w:rFonts w:ascii="Arial" w:hAnsi="Arial" w:cs="Arial"/>
          <w:sz w:val="24"/>
          <w:szCs w:val="24"/>
        </w:rPr>
        <w:t xml:space="preserve">Stratford town </w:t>
      </w:r>
      <w:proofErr w:type="spellStart"/>
      <w:r w:rsidRPr="00872B4B">
        <w:rPr>
          <w:rStyle w:val="None"/>
          <w:rFonts w:ascii="Arial" w:hAnsi="Arial" w:cs="Arial"/>
          <w:sz w:val="24"/>
          <w:szCs w:val="24"/>
        </w:rPr>
        <w:t>centre</w:t>
      </w:r>
      <w:proofErr w:type="spellEnd"/>
      <w:r w:rsidRPr="00872B4B">
        <w:rPr>
          <w:rStyle w:val="None"/>
          <w:rFonts w:ascii="Arial" w:hAnsi="Arial" w:cs="Arial"/>
          <w:sz w:val="24"/>
          <w:szCs w:val="24"/>
        </w:rPr>
        <w:t xml:space="preserve"> is making huge progress, on the other side of the railway tracks, LLDC are constructing a new north-south road in a former pedestrian area of the Park near the London Stadium. LLDC have now said that this road will be, in principle, access only except for buses and cycles - however we remain concerned that, without physical enforcement, it will provide a new rat-run for motor traffic from the A12 through the residential streets of Hackney Wick and the East Village. We’re also concerned that, despite being brand new, the road will have unprotected painted cycle lanes, with no physical protection for people cycling to the new schools, or to the leisure facilities in the Park.</w:t>
      </w:r>
    </w:p>
    <w:p w:rsidR="005E32A5" w:rsidRPr="00872B4B" w:rsidRDefault="005E32A5" w:rsidP="005E32A5">
      <w:pPr>
        <w:pStyle w:val="Body"/>
        <w:numPr>
          <w:ilvl w:val="0"/>
          <w:numId w:val="3"/>
        </w:numPr>
        <w:spacing w:line="240" w:lineRule="auto"/>
        <w:ind w:left="0" w:firstLine="0"/>
        <w:rPr>
          <w:rStyle w:val="None"/>
          <w:rFonts w:ascii="Arial" w:hAnsi="Arial" w:cs="Arial"/>
          <w:sz w:val="24"/>
          <w:szCs w:val="24"/>
        </w:rPr>
      </w:pPr>
      <w:r w:rsidRPr="00872B4B">
        <w:rPr>
          <w:rStyle w:val="None"/>
          <w:rFonts w:ascii="Arial" w:hAnsi="Arial" w:cs="Arial"/>
          <w:sz w:val="24"/>
          <w:szCs w:val="24"/>
        </w:rPr>
        <w:t xml:space="preserve">We are also very worried that construction and events traffic is not being properly managed, and routinely results in important transport connections closing without warning. For </w:t>
      </w:r>
      <w:r w:rsidRPr="00872B4B">
        <w:rPr>
          <w:rFonts w:ascii="Arial" w:hAnsi="Arial" w:cs="Arial"/>
          <w:sz w:val="24"/>
          <w:szCs w:val="24"/>
        </w:rPr>
        <w:t>instance</w:t>
      </w:r>
      <w:r w:rsidRPr="00872B4B">
        <w:rPr>
          <w:rStyle w:val="None"/>
          <w:rFonts w:ascii="Arial" w:hAnsi="Arial" w:cs="Arial"/>
          <w:sz w:val="24"/>
          <w:szCs w:val="24"/>
        </w:rPr>
        <w:t xml:space="preserve">, Copper Street, an important route for pupils at </w:t>
      </w:r>
      <w:proofErr w:type="spellStart"/>
      <w:r w:rsidRPr="00872B4B">
        <w:rPr>
          <w:rStyle w:val="None"/>
          <w:rFonts w:ascii="Arial" w:hAnsi="Arial" w:cs="Arial"/>
          <w:sz w:val="24"/>
          <w:szCs w:val="24"/>
        </w:rPr>
        <w:t>Mossbourne</w:t>
      </w:r>
      <w:proofErr w:type="spellEnd"/>
      <w:r w:rsidRPr="00872B4B">
        <w:rPr>
          <w:rStyle w:val="None"/>
          <w:rFonts w:ascii="Arial" w:hAnsi="Arial" w:cs="Arial"/>
          <w:sz w:val="24"/>
          <w:szCs w:val="24"/>
        </w:rPr>
        <w:t xml:space="preserve"> Academy and the schools near Victoria Park, </w:t>
      </w:r>
      <w:r w:rsidR="002D4222">
        <w:rPr>
          <w:rStyle w:val="None"/>
          <w:rFonts w:ascii="Arial" w:hAnsi="Arial" w:cs="Arial"/>
          <w:sz w:val="24"/>
          <w:szCs w:val="24"/>
        </w:rPr>
        <w:t>was</w:t>
      </w:r>
      <w:r w:rsidRPr="00872B4B">
        <w:rPr>
          <w:rStyle w:val="None"/>
          <w:rFonts w:ascii="Arial" w:hAnsi="Arial" w:cs="Arial"/>
          <w:sz w:val="24"/>
          <w:szCs w:val="24"/>
        </w:rPr>
        <w:t xml:space="preserve"> closed for some months for construction. Only a very narrow section of Copper Street </w:t>
      </w:r>
      <w:r w:rsidR="002D4222">
        <w:rPr>
          <w:rStyle w:val="None"/>
          <w:rFonts w:ascii="Arial" w:hAnsi="Arial" w:cs="Arial"/>
          <w:sz w:val="24"/>
          <w:szCs w:val="24"/>
        </w:rPr>
        <w:t>was</w:t>
      </w:r>
      <w:r w:rsidRPr="00872B4B">
        <w:rPr>
          <w:rStyle w:val="None"/>
          <w:rFonts w:ascii="Arial" w:hAnsi="Arial" w:cs="Arial"/>
          <w:sz w:val="24"/>
          <w:szCs w:val="24"/>
        </w:rPr>
        <w:t xml:space="preserve"> open to pedestrians, with the expectation that cyclists w</w:t>
      </w:r>
      <w:r w:rsidR="002D4222">
        <w:rPr>
          <w:rStyle w:val="None"/>
          <w:rFonts w:ascii="Arial" w:hAnsi="Arial" w:cs="Arial"/>
          <w:sz w:val="24"/>
          <w:szCs w:val="24"/>
        </w:rPr>
        <w:t>ould</w:t>
      </w:r>
      <w:r w:rsidRPr="00872B4B">
        <w:rPr>
          <w:rStyle w:val="None"/>
          <w:rFonts w:ascii="Arial" w:hAnsi="Arial" w:cs="Arial"/>
          <w:sz w:val="24"/>
          <w:szCs w:val="24"/>
        </w:rPr>
        <w:t xml:space="preserve"> dismount and push their machines (including disabled cyclists, who may not be physically able to dismount - this site is within sight of the Paralympic </w:t>
      </w:r>
      <w:proofErr w:type="spellStart"/>
      <w:r w:rsidRPr="00872B4B">
        <w:rPr>
          <w:rStyle w:val="None"/>
          <w:rFonts w:ascii="Arial" w:hAnsi="Arial" w:cs="Arial"/>
          <w:sz w:val="24"/>
          <w:szCs w:val="24"/>
        </w:rPr>
        <w:t>agitos</w:t>
      </w:r>
      <w:proofErr w:type="spellEnd"/>
      <w:r w:rsidRPr="00872B4B">
        <w:rPr>
          <w:rStyle w:val="None"/>
          <w:rFonts w:ascii="Arial" w:hAnsi="Arial" w:cs="Arial"/>
          <w:sz w:val="24"/>
          <w:szCs w:val="24"/>
        </w:rPr>
        <w:t xml:space="preserve"> displayed on the </w:t>
      </w:r>
      <w:proofErr w:type="spellStart"/>
      <w:r w:rsidRPr="00872B4B">
        <w:rPr>
          <w:rStyle w:val="None"/>
          <w:rFonts w:ascii="Arial" w:hAnsi="Arial" w:cs="Arial"/>
          <w:sz w:val="24"/>
          <w:szCs w:val="24"/>
        </w:rPr>
        <w:t>Eastcross</w:t>
      </w:r>
      <w:proofErr w:type="spellEnd"/>
      <w:r w:rsidRPr="00872B4B">
        <w:rPr>
          <w:rStyle w:val="None"/>
          <w:rFonts w:ascii="Arial" w:hAnsi="Arial" w:cs="Arial"/>
          <w:sz w:val="24"/>
          <w:szCs w:val="24"/>
        </w:rPr>
        <w:t xml:space="preserve"> Bridge.) The alternative route, via </w:t>
      </w:r>
      <w:proofErr w:type="spellStart"/>
      <w:r w:rsidRPr="00872B4B">
        <w:rPr>
          <w:rStyle w:val="None"/>
          <w:rFonts w:ascii="Arial" w:hAnsi="Arial" w:cs="Arial"/>
          <w:sz w:val="24"/>
          <w:szCs w:val="24"/>
        </w:rPr>
        <w:t>Waterden</w:t>
      </w:r>
      <w:proofErr w:type="spellEnd"/>
      <w:r w:rsidRPr="00872B4B">
        <w:rPr>
          <w:rStyle w:val="None"/>
          <w:rFonts w:ascii="Arial" w:hAnsi="Arial" w:cs="Arial"/>
          <w:sz w:val="24"/>
          <w:szCs w:val="24"/>
        </w:rPr>
        <w:t xml:space="preserve"> Road and East Bay Lane, </w:t>
      </w:r>
      <w:r w:rsidR="00B84927">
        <w:rPr>
          <w:rStyle w:val="None"/>
          <w:rFonts w:ascii="Arial" w:hAnsi="Arial" w:cs="Arial"/>
          <w:sz w:val="24"/>
          <w:szCs w:val="24"/>
        </w:rPr>
        <w:t>was</w:t>
      </w:r>
      <w:r w:rsidRPr="00872B4B">
        <w:rPr>
          <w:rStyle w:val="None"/>
          <w:rFonts w:ascii="Arial" w:hAnsi="Arial" w:cs="Arial"/>
          <w:sz w:val="24"/>
          <w:szCs w:val="24"/>
        </w:rPr>
        <w:t xml:space="preserve"> also unusable, because the pavement and </w:t>
      </w:r>
      <w:proofErr w:type="spellStart"/>
      <w:r w:rsidRPr="00872B4B">
        <w:rPr>
          <w:rStyle w:val="None"/>
          <w:rFonts w:ascii="Arial" w:hAnsi="Arial" w:cs="Arial"/>
          <w:sz w:val="24"/>
          <w:szCs w:val="24"/>
        </w:rPr>
        <w:t>cycleway</w:t>
      </w:r>
      <w:proofErr w:type="spellEnd"/>
      <w:r w:rsidRPr="00872B4B">
        <w:rPr>
          <w:rStyle w:val="None"/>
          <w:rFonts w:ascii="Arial" w:hAnsi="Arial" w:cs="Arial"/>
          <w:sz w:val="24"/>
          <w:szCs w:val="24"/>
        </w:rPr>
        <w:t xml:space="preserve"> have disappeared under hoardings for another construction project.</w:t>
      </w:r>
    </w:p>
    <w:p w:rsidR="005E32A5" w:rsidRPr="00872B4B" w:rsidRDefault="005E32A5" w:rsidP="005E32A5">
      <w:pPr>
        <w:pStyle w:val="Body"/>
        <w:numPr>
          <w:ilvl w:val="0"/>
          <w:numId w:val="3"/>
        </w:numPr>
        <w:spacing w:line="240" w:lineRule="auto"/>
        <w:ind w:left="0" w:firstLine="0"/>
        <w:rPr>
          <w:rStyle w:val="None"/>
          <w:rFonts w:ascii="Arial" w:eastAsia="Arial" w:hAnsi="Arial" w:cs="Arial"/>
          <w:sz w:val="24"/>
          <w:szCs w:val="24"/>
        </w:rPr>
      </w:pPr>
      <w:r w:rsidRPr="00872B4B">
        <w:rPr>
          <w:rStyle w:val="None"/>
          <w:rFonts w:ascii="Arial" w:hAnsi="Arial" w:cs="Arial"/>
          <w:sz w:val="24"/>
          <w:szCs w:val="24"/>
        </w:rPr>
        <w:t xml:space="preserve">Furthermore the </w:t>
      </w:r>
      <w:r w:rsidRPr="00872B4B">
        <w:rPr>
          <w:rFonts w:ascii="Arial" w:hAnsi="Arial" w:cs="Arial"/>
          <w:sz w:val="24"/>
          <w:szCs w:val="24"/>
        </w:rPr>
        <w:t>plans</w:t>
      </w:r>
      <w:r w:rsidRPr="00872B4B">
        <w:rPr>
          <w:rStyle w:val="None"/>
          <w:rFonts w:ascii="Arial" w:hAnsi="Arial" w:cs="Arial"/>
          <w:sz w:val="24"/>
          <w:szCs w:val="24"/>
        </w:rPr>
        <w:t xml:space="preserve"> for the major development of “Stratford Waterfront” evidence continued complacency</w:t>
      </w:r>
      <w:bookmarkStart w:id="0" w:name="_GoBack"/>
      <w:bookmarkEnd w:id="0"/>
      <w:r w:rsidRPr="00872B4B">
        <w:rPr>
          <w:rStyle w:val="None"/>
          <w:rFonts w:ascii="Arial" w:hAnsi="Arial" w:cs="Arial"/>
          <w:sz w:val="24"/>
          <w:szCs w:val="24"/>
        </w:rPr>
        <w:t>.</w:t>
      </w:r>
    </w:p>
    <w:p w:rsidR="005E32A5" w:rsidRPr="00872B4B" w:rsidRDefault="005E32A5" w:rsidP="005E32A5">
      <w:pPr>
        <w:pStyle w:val="Body"/>
        <w:numPr>
          <w:ilvl w:val="0"/>
          <w:numId w:val="3"/>
        </w:numPr>
        <w:spacing w:line="240" w:lineRule="auto"/>
        <w:ind w:left="0" w:firstLine="0"/>
        <w:rPr>
          <w:rStyle w:val="None"/>
          <w:rFonts w:ascii="Arial" w:eastAsia="Times New Roman" w:hAnsi="Arial" w:cs="Arial"/>
          <w:sz w:val="24"/>
          <w:szCs w:val="24"/>
        </w:rPr>
      </w:pPr>
      <w:r w:rsidRPr="00872B4B">
        <w:rPr>
          <w:rStyle w:val="None"/>
          <w:rFonts w:ascii="Arial" w:hAnsi="Arial" w:cs="Arial"/>
          <w:sz w:val="24"/>
          <w:szCs w:val="24"/>
        </w:rPr>
        <w:t xml:space="preserve">To this letter, we have annexed a </w:t>
      </w:r>
      <w:hyperlink r:id="rId9" w:history="1">
        <w:proofErr w:type="spellStart"/>
        <w:r w:rsidRPr="002D4222">
          <w:rPr>
            <w:rStyle w:val="Hyperlink"/>
            <w:rFonts w:ascii="Arial" w:eastAsia="Arial" w:hAnsi="Arial" w:cs="Arial"/>
            <w:sz w:val="24"/>
            <w:szCs w:val="24"/>
            <w:u w:color="0563C1"/>
          </w:rPr>
          <w:t>Newham</w:t>
        </w:r>
        <w:proofErr w:type="spellEnd"/>
        <w:r w:rsidRPr="002D4222">
          <w:rPr>
            <w:rStyle w:val="Hyperlink"/>
            <w:rFonts w:ascii="Arial" w:eastAsia="Arial" w:hAnsi="Arial" w:cs="Arial"/>
            <w:sz w:val="24"/>
            <w:szCs w:val="24"/>
            <w:u w:color="0563C1"/>
          </w:rPr>
          <w:t xml:space="preserve"> Cyclists report on an audit ride which took place on 18 July this year</w:t>
        </w:r>
      </w:hyperlink>
      <w:r w:rsidRPr="00872B4B">
        <w:rPr>
          <w:rStyle w:val="None"/>
          <w:rFonts w:ascii="Arial" w:hAnsi="Arial" w:cs="Arial"/>
          <w:sz w:val="24"/>
          <w:szCs w:val="24"/>
        </w:rPr>
        <w:t xml:space="preserve">, which included representatives of LLDC, </w:t>
      </w:r>
      <w:proofErr w:type="spellStart"/>
      <w:r w:rsidRPr="00872B4B">
        <w:rPr>
          <w:rStyle w:val="None"/>
          <w:rFonts w:ascii="Arial" w:hAnsi="Arial" w:cs="Arial"/>
          <w:sz w:val="24"/>
          <w:szCs w:val="24"/>
        </w:rPr>
        <w:t>TfL</w:t>
      </w:r>
      <w:proofErr w:type="spellEnd"/>
      <w:r w:rsidRPr="00872B4B">
        <w:rPr>
          <w:rStyle w:val="None"/>
          <w:rFonts w:ascii="Arial" w:hAnsi="Arial" w:cs="Arial"/>
          <w:sz w:val="24"/>
          <w:szCs w:val="24"/>
        </w:rPr>
        <w:t xml:space="preserve"> and Bespoke Transport Consulting (involved in the Waltham Forest Mini-Holland </w:t>
      </w:r>
      <w:proofErr w:type="spellStart"/>
      <w:r w:rsidRPr="00872B4B">
        <w:rPr>
          <w:rStyle w:val="None"/>
          <w:rFonts w:ascii="Arial" w:hAnsi="Arial" w:cs="Arial"/>
          <w:sz w:val="24"/>
          <w:szCs w:val="24"/>
        </w:rPr>
        <w:t>programme</w:t>
      </w:r>
      <w:proofErr w:type="spellEnd"/>
      <w:r w:rsidRPr="00872B4B">
        <w:rPr>
          <w:rStyle w:val="None"/>
          <w:rFonts w:ascii="Arial" w:hAnsi="Arial" w:cs="Arial"/>
          <w:sz w:val="24"/>
          <w:szCs w:val="24"/>
        </w:rPr>
        <w:t xml:space="preserve">.) The headlines </w:t>
      </w:r>
      <w:r w:rsidRPr="00872B4B">
        <w:rPr>
          <w:rFonts w:ascii="Arial" w:hAnsi="Arial" w:cs="Arial"/>
          <w:sz w:val="24"/>
          <w:szCs w:val="24"/>
        </w:rPr>
        <w:t>indicate</w:t>
      </w:r>
      <w:r w:rsidRPr="00872B4B">
        <w:rPr>
          <w:rStyle w:val="None"/>
          <w:rFonts w:ascii="Arial" w:hAnsi="Arial" w:cs="Arial"/>
          <w:sz w:val="24"/>
          <w:szCs w:val="24"/>
        </w:rPr>
        <w:t xml:space="preserve"> a long list of concerns, and that the ongoing approach of the planning authority seems to </w:t>
      </w:r>
      <w:proofErr w:type="spellStart"/>
      <w:r w:rsidRPr="00872B4B">
        <w:rPr>
          <w:rStyle w:val="None"/>
          <w:rFonts w:ascii="Arial" w:hAnsi="Arial" w:cs="Arial"/>
          <w:sz w:val="24"/>
          <w:szCs w:val="24"/>
        </w:rPr>
        <w:t>prioritise</w:t>
      </w:r>
      <w:proofErr w:type="spellEnd"/>
      <w:r w:rsidRPr="00872B4B">
        <w:rPr>
          <w:rStyle w:val="None"/>
          <w:rFonts w:ascii="Arial" w:hAnsi="Arial" w:cs="Arial"/>
          <w:sz w:val="24"/>
          <w:szCs w:val="24"/>
        </w:rPr>
        <w:t xml:space="preserve"> the convenience of passing motorists over the safety of people walking and cycling, including local residents.</w:t>
      </w:r>
      <w:r w:rsidR="00872B4B">
        <w:rPr>
          <w:rStyle w:val="None"/>
          <w:rFonts w:ascii="Arial" w:hAnsi="Arial" w:cs="Arial"/>
          <w:sz w:val="24"/>
          <w:szCs w:val="24"/>
        </w:rPr>
        <w:t xml:space="preserve"> We </w:t>
      </w:r>
      <w:r w:rsidR="00872B4B">
        <w:rPr>
          <w:rStyle w:val="None"/>
          <w:rFonts w:ascii="Arial" w:hAnsi="Arial" w:cs="Arial"/>
          <w:sz w:val="24"/>
          <w:szCs w:val="24"/>
        </w:rPr>
        <w:lastRenderedPageBreak/>
        <w:t xml:space="preserve">aren’t convinced that new plans for </w:t>
      </w:r>
      <w:proofErr w:type="spellStart"/>
      <w:r w:rsidR="00872B4B">
        <w:rPr>
          <w:rStyle w:val="None"/>
          <w:rFonts w:ascii="Arial" w:hAnsi="Arial" w:cs="Arial"/>
          <w:sz w:val="24"/>
          <w:szCs w:val="24"/>
        </w:rPr>
        <w:t>Montfichet</w:t>
      </w:r>
      <w:proofErr w:type="spellEnd"/>
      <w:r w:rsidR="00872B4B">
        <w:rPr>
          <w:rStyle w:val="None"/>
          <w:rFonts w:ascii="Arial" w:hAnsi="Arial" w:cs="Arial"/>
          <w:sz w:val="24"/>
          <w:szCs w:val="24"/>
        </w:rPr>
        <w:t xml:space="preserve"> Rd (in conjunction with the MSG Sphere) provided to the LLDC’s Sustainable and Active Travel Group meet an acceptable standard.</w:t>
      </w:r>
    </w:p>
    <w:p w:rsidR="005E32A5" w:rsidRPr="00872B4B" w:rsidRDefault="005E32A5" w:rsidP="005E32A5">
      <w:pPr>
        <w:pStyle w:val="Body"/>
        <w:numPr>
          <w:ilvl w:val="0"/>
          <w:numId w:val="3"/>
        </w:numPr>
        <w:spacing w:line="240" w:lineRule="auto"/>
        <w:ind w:left="0" w:firstLine="0"/>
        <w:rPr>
          <w:rStyle w:val="None"/>
          <w:rFonts w:ascii="Arial" w:eastAsia="Arial" w:hAnsi="Arial" w:cs="Arial"/>
          <w:sz w:val="24"/>
          <w:szCs w:val="24"/>
        </w:rPr>
      </w:pPr>
      <w:r w:rsidRPr="00872B4B">
        <w:rPr>
          <w:rStyle w:val="None"/>
          <w:rFonts w:ascii="Arial" w:hAnsi="Arial" w:cs="Arial"/>
          <w:sz w:val="24"/>
          <w:szCs w:val="24"/>
        </w:rPr>
        <w:t>LLDC</w:t>
      </w:r>
      <w:r w:rsidR="00894792" w:rsidRPr="00872B4B">
        <w:rPr>
          <w:rStyle w:val="None"/>
          <w:rFonts w:ascii="Arial" w:hAnsi="Arial" w:cs="Arial"/>
          <w:sz w:val="24"/>
          <w:szCs w:val="24"/>
        </w:rPr>
        <w:t>’s</w:t>
      </w:r>
      <w:r w:rsidRPr="00872B4B">
        <w:rPr>
          <w:rStyle w:val="None"/>
          <w:rFonts w:ascii="Arial" w:hAnsi="Arial" w:cs="Arial"/>
          <w:sz w:val="24"/>
          <w:szCs w:val="24"/>
        </w:rPr>
        <w:t xml:space="preserve"> Policy Objectives include</w:t>
      </w:r>
      <w:r w:rsidR="00894792" w:rsidRPr="00872B4B">
        <w:rPr>
          <w:rStyle w:val="None"/>
          <w:rFonts w:ascii="Arial" w:hAnsi="Arial" w:cs="Arial"/>
          <w:sz w:val="24"/>
          <w:szCs w:val="24"/>
        </w:rPr>
        <w:t>:</w:t>
      </w:r>
      <w:r w:rsidRPr="00872B4B">
        <w:rPr>
          <w:rStyle w:val="None"/>
          <w:rFonts w:ascii="Arial" w:hAnsi="Arial" w:cs="Arial"/>
          <w:sz w:val="24"/>
          <w:szCs w:val="24"/>
        </w:rPr>
        <w:t xml:space="preserve"> promoting convergence, ensuring high quality design, ensuring environmental sustainability, and alleviation of intrusive works. We are heartened by the appointment of </w:t>
      </w:r>
      <w:proofErr w:type="spellStart"/>
      <w:r w:rsidR="00894792" w:rsidRPr="00872B4B">
        <w:rPr>
          <w:rStyle w:val="None"/>
          <w:rFonts w:ascii="Arial" w:hAnsi="Arial" w:cs="Arial"/>
          <w:sz w:val="24"/>
          <w:szCs w:val="24"/>
        </w:rPr>
        <w:t>Councillor</w:t>
      </w:r>
      <w:proofErr w:type="spellEnd"/>
      <w:r w:rsidR="00894792" w:rsidRPr="00872B4B">
        <w:rPr>
          <w:rStyle w:val="None"/>
          <w:rFonts w:ascii="Arial" w:hAnsi="Arial" w:cs="Arial"/>
          <w:sz w:val="24"/>
          <w:szCs w:val="24"/>
        </w:rPr>
        <w:t xml:space="preserve"> Tripp and </w:t>
      </w:r>
      <w:proofErr w:type="spellStart"/>
      <w:r w:rsidRPr="00872B4B">
        <w:rPr>
          <w:rStyle w:val="None"/>
          <w:rFonts w:ascii="Arial" w:hAnsi="Arial" w:cs="Arial"/>
          <w:sz w:val="24"/>
          <w:szCs w:val="24"/>
        </w:rPr>
        <w:t>and</w:t>
      </w:r>
      <w:proofErr w:type="spellEnd"/>
      <w:r w:rsidRPr="00872B4B">
        <w:rPr>
          <w:rStyle w:val="None"/>
          <w:rFonts w:ascii="Arial" w:hAnsi="Arial" w:cs="Arial"/>
          <w:sz w:val="24"/>
          <w:szCs w:val="24"/>
        </w:rPr>
        <w:t xml:space="preserve"> </w:t>
      </w:r>
      <w:proofErr w:type="spellStart"/>
      <w:r w:rsidRPr="00872B4B">
        <w:rPr>
          <w:rStyle w:val="None"/>
          <w:rFonts w:ascii="Arial" w:hAnsi="Arial" w:cs="Arial"/>
          <w:sz w:val="24"/>
          <w:szCs w:val="24"/>
        </w:rPr>
        <w:t>Councillor</w:t>
      </w:r>
      <w:proofErr w:type="spellEnd"/>
      <w:r w:rsidRPr="00872B4B">
        <w:rPr>
          <w:rStyle w:val="None"/>
          <w:rFonts w:ascii="Arial" w:hAnsi="Arial" w:cs="Arial"/>
          <w:sz w:val="24"/>
          <w:szCs w:val="24"/>
        </w:rPr>
        <w:t xml:space="preserve"> Bec</w:t>
      </w:r>
      <w:r w:rsidR="00A65A4D">
        <w:rPr>
          <w:rStyle w:val="None"/>
          <w:rFonts w:ascii="Arial" w:hAnsi="Arial" w:cs="Arial"/>
          <w:sz w:val="24"/>
          <w:szCs w:val="24"/>
        </w:rPr>
        <w:t>k</w:t>
      </w:r>
      <w:r w:rsidRPr="00872B4B">
        <w:rPr>
          <w:rStyle w:val="None"/>
          <w:rFonts w:ascii="Arial" w:hAnsi="Arial" w:cs="Arial"/>
          <w:sz w:val="24"/>
          <w:szCs w:val="24"/>
        </w:rPr>
        <w:t xml:space="preserve">les to the LLDC Planning Committee, and hope you will </w:t>
      </w:r>
      <w:r w:rsidR="00894792" w:rsidRPr="00872B4B">
        <w:rPr>
          <w:rStyle w:val="None"/>
          <w:rFonts w:ascii="Arial" w:hAnsi="Arial" w:cs="Arial"/>
          <w:sz w:val="24"/>
          <w:szCs w:val="24"/>
        </w:rPr>
        <w:t xml:space="preserve">both </w:t>
      </w:r>
      <w:r w:rsidRPr="00872B4B">
        <w:rPr>
          <w:rStyle w:val="None"/>
          <w:rFonts w:ascii="Arial" w:hAnsi="Arial" w:cs="Arial"/>
          <w:sz w:val="24"/>
          <w:szCs w:val="24"/>
        </w:rPr>
        <w:t xml:space="preserve">use this opportunity to hold LLDC to these objectives. We urge you to promote QEOP as a true Olympic legacy, in the spirit of </w:t>
      </w:r>
      <w:proofErr w:type="spellStart"/>
      <w:r w:rsidRPr="00872B4B">
        <w:rPr>
          <w:rStyle w:val="None"/>
          <w:rFonts w:ascii="Arial" w:hAnsi="Arial" w:cs="Arial"/>
          <w:sz w:val="24"/>
          <w:szCs w:val="24"/>
        </w:rPr>
        <w:t>Liveable</w:t>
      </w:r>
      <w:proofErr w:type="spellEnd"/>
      <w:r w:rsidRPr="00872B4B">
        <w:rPr>
          <w:rStyle w:val="None"/>
          <w:rFonts w:ascii="Arial" w:hAnsi="Arial" w:cs="Arial"/>
          <w:sz w:val="24"/>
          <w:szCs w:val="24"/>
        </w:rPr>
        <w:t xml:space="preserve"> </w:t>
      </w:r>
      <w:proofErr w:type="spellStart"/>
      <w:r w:rsidRPr="00872B4B">
        <w:rPr>
          <w:rStyle w:val="None"/>
          <w:rFonts w:ascii="Arial" w:hAnsi="Arial" w:cs="Arial"/>
          <w:sz w:val="24"/>
          <w:szCs w:val="24"/>
        </w:rPr>
        <w:t>Neighbourhoods</w:t>
      </w:r>
      <w:proofErr w:type="spellEnd"/>
      <w:r w:rsidRPr="00872B4B">
        <w:rPr>
          <w:rStyle w:val="None"/>
          <w:rFonts w:ascii="Arial" w:hAnsi="Arial" w:cs="Arial"/>
          <w:sz w:val="24"/>
          <w:szCs w:val="24"/>
        </w:rPr>
        <w:t>, by enabling sustainable transport and avoiding through motor traffic.</w:t>
      </w:r>
    </w:p>
    <w:p w:rsidR="005E32A5" w:rsidRPr="00872B4B" w:rsidRDefault="005E32A5" w:rsidP="005E32A5">
      <w:pPr>
        <w:pStyle w:val="Body"/>
        <w:numPr>
          <w:ilvl w:val="0"/>
          <w:numId w:val="3"/>
        </w:numPr>
        <w:spacing w:line="240" w:lineRule="auto"/>
        <w:ind w:left="0" w:firstLine="0"/>
        <w:rPr>
          <w:rStyle w:val="None"/>
          <w:rFonts w:ascii="Arial" w:eastAsia="Times New Roman" w:hAnsi="Arial" w:cs="Arial"/>
          <w:sz w:val="24"/>
          <w:szCs w:val="24"/>
        </w:rPr>
      </w:pPr>
      <w:r w:rsidRPr="00872B4B">
        <w:rPr>
          <w:rStyle w:val="None"/>
          <w:rFonts w:ascii="Arial" w:hAnsi="Arial" w:cs="Arial"/>
          <w:sz w:val="24"/>
          <w:szCs w:val="24"/>
        </w:rPr>
        <w:t xml:space="preserve">We are standing at a crossroads, and have the opportunity now to alter the trajectory of bigger traffic jams, </w:t>
      </w:r>
      <w:r w:rsidRPr="00872B4B">
        <w:rPr>
          <w:rFonts w:ascii="Arial" w:hAnsi="Arial" w:cs="Arial"/>
          <w:sz w:val="24"/>
          <w:szCs w:val="24"/>
        </w:rPr>
        <w:t>worse</w:t>
      </w:r>
      <w:r w:rsidRPr="00872B4B">
        <w:rPr>
          <w:rStyle w:val="None"/>
          <w:rFonts w:ascii="Arial" w:hAnsi="Arial" w:cs="Arial"/>
          <w:sz w:val="24"/>
          <w:szCs w:val="24"/>
        </w:rPr>
        <w:t xml:space="preserve"> pollution, and more</w:t>
      </w:r>
      <w:r w:rsidRPr="00872B4B">
        <w:rPr>
          <w:rStyle w:val="None"/>
          <w:rFonts w:ascii="Arial" w:hAnsi="Arial" w:cs="Arial"/>
          <w:sz w:val="24"/>
          <w:szCs w:val="24"/>
          <w:lang w:val="pt-PT"/>
        </w:rPr>
        <w:t xml:space="preserve"> casualties. Instead</w:t>
      </w:r>
      <w:r w:rsidRPr="00872B4B">
        <w:rPr>
          <w:rStyle w:val="None"/>
          <w:rFonts w:ascii="Arial" w:hAnsi="Arial" w:cs="Arial"/>
          <w:sz w:val="24"/>
          <w:szCs w:val="24"/>
        </w:rPr>
        <w:t xml:space="preserve">, you can play a critical role in helping ensure the Park is retrofitted to deliver a big increase in walking and cycling and a reduction in car dependency. </w:t>
      </w:r>
      <w:r w:rsidR="00872B4B">
        <w:rPr>
          <w:rStyle w:val="None"/>
          <w:rFonts w:ascii="Arial" w:hAnsi="Arial" w:cs="Arial"/>
          <w:sz w:val="24"/>
          <w:szCs w:val="24"/>
        </w:rPr>
        <w:t>Current major development plans like Stratford Waterfront provide a key opportunity to achieve this.</w:t>
      </w:r>
    </w:p>
    <w:p w:rsidR="005E32A5" w:rsidRPr="00872B4B" w:rsidRDefault="005E32A5" w:rsidP="005E32A5">
      <w:pPr>
        <w:pStyle w:val="Body"/>
        <w:spacing w:after="0" w:line="240" w:lineRule="auto"/>
        <w:rPr>
          <w:rStyle w:val="None"/>
          <w:rFonts w:ascii="Arial" w:eastAsia="Times New Roman" w:hAnsi="Arial" w:cs="Arial"/>
          <w:sz w:val="24"/>
          <w:szCs w:val="24"/>
        </w:rPr>
      </w:pPr>
    </w:p>
    <w:p w:rsidR="005E32A5" w:rsidRDefault="005E32A5" w:rsidP="005E32A5">
      <w:pPr>
        <w:pStyle w:val="Body"/>
        <w:spacing w:line="240" w:lineRule="auto"/>
        <w:rPr>
          <w:rStyle w:val="None"/>
          <w:rFonts w:ascii="Arial" w:hAnsi="Arial" w:cs="Arial"/>
          <w:sz w:val="24"/>
          <w:szCs w:val="24"/>
        </w:rPr>
      </w:pPr>
      <w:proofErr w:type="spellStart"/>
      <w:r w:rsidRPr="00872B4B">
        <w:rPr>
          <w:rStyle w:val="None"/>
          <w:rFonts w:ascii="Brush Script MT" w:hAnsi="Brush Script MT" w:cs="Arial"/>
          <w:sz w:val="36"/>
          <w:szCs w:val="36"/>
        </w:rPr>
        <w:t>Newham</w:t>
      </w:r>
      <w:proofErr w:type="spellEnd"/>
      <w:r w:rsidRPr="00872B4B">
        <w:rPr>
          <w:rStyle w:val="None"/>
          <w:rFonts w:ascii="Brush Script MT" w:hAnsi="Brush Script MT" w:cs="Arial"/>
          <w:sz w:val="36"/>
          <w:szCs w:val="36"/>
        </w:rPr>
        <w:t xml:space="preserve"> Cyclists</w:t>
      </w:r>
      <w:r w:rsidRPr="00872B4B">
        <w:rPr>
          <w:rStyle w:val="None"/>
          <w:rFonts w:ascii="Arial" w:hAnsi="Arial" w:cs="Arial"/>
          <w:sz w:val="24"/>
          <w:szCs w:val="24"/>
        </w:rPr>
        <w:t xml:space="preserve">, </w:t>
      </w:r>
    </w:p>
    <w:p w:rsidR="00872B4B" w:rsidRDefault="00872B4B" w:rsidP="005E32A5">
      <w:pPr>
        <w:pStyle w:val="Body"/>
        <w:spacing w:line="240" w:lineRule="auto"/>
        <w:rPr>
          <w:rStyle w:val="None"/>
          <w:rFonts w:ascii="Arial" w:hAnsi="Arial" w:cs="Arial"/>
          <w:sz w:val="24"/>
          <w:szCs w:val="24"/>
        </w:rPr>
      </w:pPr>
    </w:p>
    <w:p w:rsidR="00872B4B" w:rsidRDefault="00872B4B" w:rsidP="005E32A5">
      <w:pPr>
        <w:pStyle w:val="Body"/>
        <w:spacing w:line="240" w:lineRule="auto"/>
        <w:rPr>
          <w:rStyle w:val="None"/>
          <w:rFonts w:ascii="Arial" w:hAnsi="Arial" w:cs="Arial"/>
          <w:sz w:val="24"/>
          <w:szCs w:val="24"/>
        </w:rPr>
      </w:pPr>
      <w:r>
        <w:rPr>
          <w:rStyle w:val="None"/>
          <w:rFonts w:ascii="Arial" w:hAnsi="Arial" w:cs="Arial"/>
          <w:sz w:val="24"/>
          <w:szCs w:val="24"/>
        </w:rPr>
        <w:t>Contact:  Arnold Ridout</w:t>
      </w:r>
    </w:p>
    <w:p w:rsidR="00872B4B" w:rsidRDefault="00872B4B" w:rsidP="005E32A5">
      <w:pPr>
        <w:pStyle w:val="Body"/>
        <w:spacing w:line="240" w:lineRule="auto"/>
        <w:rPr>
          <w:rStyle w:val="None"/>
          <w:rFonts w:ascii="Arial" w:hAnsi="Arial" w:cs="Arial"/>
          <w:sz w:val="24"/>
          <w:szCs w:val="24"/>
        </w:rPr>
      </w:pPr>
      <w:hyperlink r:id="rId10" w:history="1">
        <w:r w:rsidRPr="003778F8">
          <w:rPr>
            <w:rStyle w:val="Hyperlink"/>
            <w:rFonts w:ascii="Arial" w:hAnsi="Arial" w:cs="Arial"/>
            <w:sz w:val="24"/>
            <w:szCs w:val="24"/>
          </w:rPr>
          <w:t>ridoutsat13@gmail.com</w:t>
        </w:r>
      </w:hyperlink>
    </w:p>
    <w:p w:rsidR="005E32A5" w:rsidRPr="00872B4B" w:rsidRDefault="005E32A5" w:rsidP="005E32A5">
      <w:pPr>
        <w:pStyle w:val="Body"/>
        <w:spacing w:after="0" w:line="240" w:lineRule="auto"/>
        <w:rPr>
          <w:rStyle w:val="None"/>
          <w:rFonts w:ascii="Arial" w:eastAsia="Times New Roman" w:hAnsi="Arial" w:cs="Arial"/>
          <w:sz w:val="24"/>
          <w:szCs w:val="24"/>
        </w:rPr>
      </w:pPr>
    </w:p>
    <w:p w:rsidR="005E32A5" w:rsidRPr="005E32A5" w:rsidRDefault="005E32A5" w:rsidP="005E32A5">
      <w:pPr>
        <w:pStyle w:val="Body"/>
        <w:spacing w:line="240" w:lineRule="auto"/>
        <w:rPr>
          <w:rFonts w:ascii="Arial" w:hAnsi="Arial" w:cs="Arial"/>
          <w:sz w:val="24"/>
          <w:szCs w:val="24"/>
        </w:rPr>
      </w:pPr>
      <w:r w:rsidRPr="00872B4B">
        <w:rPr>
          <w:rStyle w:val="None"/>
          <w:rFonts w:ascii="Arial" w:hAnsi="Arial" w:cs="Arial"/>
          <w:sz w:val="24"/>
          <w:szCs w:val="24"/>
        </w:rPr>
        <w:t>Copied to</w:t>
      </w:r>
      <w:r w:rsidR="00266253" w:rsidRPr="00872B4B">
        <w:rPr>
          <w:rStyle w:val="None"/>
          <w:rFonts w:ascii="Arial" w:hAnsi="Arial" w:cs="Arial"/>
          <w:sz w:val="24"/>
          <w:szCs w:val="24"/>
        </w:rPr>
        <w:t>:</w:t>
      </w:r>
      <w:r w:rsidR="002D4222">
        <w:rPr>
          <w:rStyle w:val="None"/>
          <w:rFonts w:ascii="Arial" w:hAnsi="Arial" w:cs="Arial"/>
          <w:sz w:val="24"/>
          <w:szCs w:val="24"/>
        </w:rPr>
        <w:t xml:space="preserve">  Mayor of </w:t>
      </w:r>
      <w:proofErr w:type="spellStart"/>
      <w:r w:rsidR="002D4222">
        <w:rPr>
          <w:rStyle w:val="None"/>
          <w:rFonts w:ascii="Arial" w:hAnsi="Arial" w:cs="Arial"/>
          <w:sz w:val="24"/>
          <w:szCs w:val="24"/>
        </w:rPr>
        <w:t>Newham</w:t>
      </w:r>
      <w:proofErr w:type="spellEnd"/>
      <w:r w:rsidR="002D4222">
        <w:rPr>
          <w:rStyle w:val="None"/>
          <w:rFonts w:ascii="Arial" w:hAnsi="Arial" w:cs="Arial"/>
          <w:sz w:val="24"/>
          <w:szCs w:val="24"/>
        </w:rPr>
        <w:t>;</w:t>
      </w:r>
      <w:r w:rsidRPr="00872B4B">
        <w:rPr>
          <w:rStyle w:val="None"/>
          <w:rFonts w:ascii="Arial" w:hAnsi="Arial" w:cs="Arial"/>
          <w:sz w:val="24"/>
          <w:szCs w:val="24"/>
        </w:rPr>
        <w:t xml:space="preserve"> </w:t>
      </w:r>
      <w:r w:rsidR="00266253" w:rsidRPr="00872B4B">
        <w:rPr>
          <w:rStyle w:val="None"/>
          <w:rFonts w:ascii="Arial" w:hAnsi="Arial" w:cs="Arial"/>
          <w:sz w:val="24"/>
          <w:szCs w:val="24"/>
        </w:rPr>
        <w:t>Councilor</w:t>
      </w:r>
      <w:r w:rsidR="00872B4B">
        <w:rPr>
          <w:rStyle w:val="None"/>
          <w:rFonts w:ascii="Arial" w:hAnsi="Arial" w:cs="Arial"/>
          <w:sz w:val="24"/>
          <w:szCs w:val="24"/>
        </w:rPr>
        <w:t>s</w:t>
      </w:r>
      <w:r w:rsidR="000E3E78">
        <w:rPr>
          <w:rStyle w:val="None"/>
          <w:rFonts w:ascii="Arial" w:hAnsi="Arial" w:cs="Arial"/>
          <w:sz w:val="24"/>
          <w:szCs w:val="24"/>
        </w:rPr>
        <w:t xml:space="preserve"> -</w:t>
      </w:r>
      <w:r w:rsidRPr="00872B4B">
        <w:rPr>
          <w:rStyle w:val="None"/>
          <w:rFonts w:ascii="Arial" w:hAnsi="Arial" w:cs="Arial"/>
          <w:sz w:val="24"/>
          <w:szCs w:val="24"/>
        </w:rPr>
        <w:t xml:space="preserve"> James Bec</w:t>
      </w:r>
      <w:r w:rsidR="00A65A4D">
        <w:rPr>
          <w:rStyle w:val="None"/>
          <w:rFonts w:ascii="Arial" w:hAnsi="Arial" w:cs="Arial"/>
          <w:sz w:val="24"/>
          <w:szCs w:val="24"/>
        </w:rPr>
        <w:t>k</w:t>
      </w:r>
      <w:r w:rsidRPr="00872B4B">
        <w:rPr>
          <w:rStyle w:val="None"/>
          <w:rFonts w:ascii="Arial" w:hAnsi="Arial" w:cs="Arial"/>
          <w:sz w:val="24"/>
          <w:szCs w:val="24"/>
        </w:rPr>
        <w:t xml:space="preserve">les, </w:t>
      </w:r>
      <w:r w:rsidR="002D4222">
        <w:rPr>
          <w:rStyle w:val="None"/>
          <w:rFonts w:ascii="Arial" w:hAnsi="Arial" w:cs="Arial"/>
          <w:sz w:val="24"/>
          <w:szCs w:val="24"/>
        </w:rPr>
        <w:t xml:space="preserve">Joshua Garfield, </w:t>
      </w:r>
      <w:proofErr w:type="spellStart"/>
      <w:r w:rsidR="002D4222">
        <w:rPr>
          <w:rStyle w:val="None"/>
          <w:rFonts w:ascii="Arial" w:hAnsi="Arial" w:cs="Arial"/>
          <w:sz w:val="24"/>
          <w:szCs w:val="24"/>
        </w:rPr>
        <w:t>Nareser</w:t>
      </w:r>
      <w:proofErr w:type="spellEnd"/>
      <w:r w:rsidR="002D4222">
        <w:rPr>
          <w:rStyle w:val="None"/>
          <w:rFonts w:ascii="Arial" w:hAnsi="Arial" w:cs="Arial"/>
          <w:sz w:val="24"/>
          <w:szCs w:val="24"/>
        </w:rPr>
        <w:t xml:space="preserve"> </w:t>
      </w:r>
      <w:proofErr w:type="spellStart"/>
      <w:r w:rsidR="002D4222">
        <w:rPr>
          <w:rStyle w:val="None"/>
          <w:rFonts w:ascii="Arial" w:hAnsi="Arial" w:cs="Arial"/>
          <w:sz w:val="24"/>
          <w:szCs w:val="24"/>
        </w:rPr>
        <w:t>Osei</w:t>
      </w:r>
      <w:proofErr w:type="spellEnd"/>
      <w:r w:rsidR="002D4222">
        <w:rPr>
          <w:rStyle w:val="None"/>
          <w:rFonts w:ascii="Arial" w:hAnsi="Arial" w:cs="Arial"/>
          <w:sz w:val="24"/>
          <w:szCs w:val="24"/>
        </w:rPr>
        <w:t xml:space="preserve">, Terence Paul; </w:t>
      </w:r>
      <w:r w:rsidR="00B1074D">
        <w:rPr>
          <w:rStyle w:val="None"/>
          <w:rFonts w:ascii="Arial" w:hAnsi="Arial" w:cs="Arial"/>
          <w:sz w:val="24"/>
          <w:szCs w:val="24"/>
        </w:rPr>
        <w:t xml:space="preserve">Simon </w:t>
      </w:r>
      <w:proofErr w:type="spellStart"/>
      <w:r w:rsidR="00B1074D">
        <w:rPr>
          <w:rStyle w:val="None"/>
          <w:rFonts w:ascii="Arial" w:hAnsi="Arial" w:cs="Arial"/>
          <w:sz w:val="24"/>
          <w:szCs w:val="24"/>
        </w:rPr>
        <w:t>Munk</w:t>
      </w:r>
      <w:proofErr w:type="spellEnd"/>
      <w:r w:rsidR="00B1074D">
        <w:rPr>
          <w:rStyle w:val="None"/>
          <w:rFonts w:ascii="Arial" w:hAnsi="Arial" w:cs="Arial"/>
          <w:sz w:val="24"/>
          <w:szCs w:val="24"/>
        </w:rPr>
        <w:t xml:space="preserve"> LCC; </w:t>
      </w:r>
      <w:proofErr w:type="spellStart"/>
      <w:r w:rsidR="00B1074D">
        <w:rPr>
          <w:rStyle w:val="None"/>
          <w:rFonts w:ascii="Arial" w:hAnsi="Arial" w:cs="Arial"/>
          <w:sz w:val="24"/>
          <w:szCs w:val="24"/>
        </w:rPr>
        <w:t>Newham</w:t>
      </w:r>
      <w:proofErr w:type="spellEnd"/>
      <w:r w:rsidR="00B1074D">
        <w:rPr>
          <w:rStyle w:val="None"/>
          <w:rFonts w:ascii="Arial" w:hAnsi="Arial" w:cs="Arial"/>
          <w:sz w:val="24"/>
          <w:szCs w:val="24"/>
        </w:rPr>
        <w:t xml:space="preserve"> Cyclists website.</w:t>
      </w:r>
    </w:p>
    <w:p w:rsidR="005E32A5" w:rsidRPr="005E32A5" w:rsidRDefault="005E32A5">
      <w:pPr>
        <w:rPr>
          <w:rFonts w:ascii="Arial" w:hAnsi="Arial" w:cs="Arial"/>
          <w:sz w:val="24"/>
          <w:szCs w:val="24"/>
        </w:rPr>
      </w:pPr>
    </w:p>
    <w:sectPr w:rsidR="005E32A5" w:rsidRPr="005E3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25" w:rsidRDefault="00680625" w:rsidP="005E32A5">
      <w:pPr>
        <w:spacing w:after="0" w:line="240" w:lineRule="auto"/>
      </w:pPr>
      <w:r>
        <w:separator/>
      </w:r>
    </w:p>
  </w:endnote>
  <w:endnote w:type="continuationSeparator" w:id="0">
    <w:p w:rsidR="00680625" w:rsidRDefault="00680625" w:rsidP="005E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25" w:rsidRDefault="00680625" w:rsidP="005E32A5">
      <w:pPr>
        <w:spacing w:after="0" w:line="240" w:lineRule="auto"/>
      </w:pPr>
      <w:r>
        <w:separator/>
      </w:r>
    </w:p>
  </w:footnote>
  <w:footnote w:type="continuationSeparator" w:id="0">
    <w:p w:rsidR="00680625" w:rsidRDefault="00680625" w:rsidP="005E32A5">
      <w:pPr>
        <w:spacing w:after="0" w:line="240" w:lineRule="auto"/>
      </w:pPr>
      <w:r>
        <w:continuationSeparator/>
      </w:r>
    </w:p>
  </w:footnote>
  <w:footnote w:id="1">
    <w:p w:rsidR="005E32A5" w:rsidRDefault="005E32A5" w:rsidP="005E32A5">
      <w:pPr>
        <w:pStyle w:val="Body"/>
      </w:pPr>
      <w:r>
        <w:rPr>
          <w:rStyle w:val="None"/>
          <w:rFonts w:ascii="Arial" w:eastAsia="Arial" w:hAnsi="Arial" w:cs="Arial"/>
          <w:sz w:val="24"/>
          <w:szCs w:val="24"/>
          <w:vertAlign w:val="superscript"/>
        </w:rPr>
        <w:footnoteRef/>
      </w:r>
      <w:r>
        <w:t xml:space="preserve"> </w:t>
      </w:r>
      <w:r>
        <w:rPr>
          <w:rStyle w:val="None"/>
          <w:rFonts w:ascii="Times New Roman" w:hAnsi="Times New Roman"/>
          <w:sz w:val="20"/>
          <w:szCs w:val="20"/>
        </w:rPr>
        <w:t xml:space="preserve">For example: indirect, staggered pedestrian crossings shared with cyclists; </w:t>
      </w:r>
      <w:proofErr w:type="spellStart"/>
      <w:r>
        <w:rPr>
          <w:rStyle w:val="None"/>
          <w:rFonts w:ascii="Times New Roman" w:hAnsi="Times New Roman"/>
          <w:sz w:val="20"/>
          <w:szCs w:val="20"/>
        </w:rPr>
        <w:t>signalised</w:t>
      </w:r>
      <w:proofErr w:type="spellEnd"/>
      <w:r>
        <w:rPr>
          <w:rStyle w:val="None"/>
          <w:rFonts w:ascii="Times New Roman" w:hAnsi="Times New Roman"/>
          <w:sz w:val="20"/>
          <w:szCs w:val="20"/>
        </w:rPr>
        <w:t xml:space="preserve"> pedestrian crossings with long waiting times over small loading bays for cars; narrow painted cycle lanes encouraging drivers to overtake dangerously; and cycle paths obstructed by trees, cobblestones, signposts for car parks, and suddenly ending with ‘CYCLISTS DISMOUNT’ signage. In 2015 Assembly member Darren Johnston drew attention to the failings of the Olympic Park, e.g. no cycle lane on the loop road in Mayoral </w:t>
      </w:r>
      <w:r>
        <w:rPr>
          <w:rStyle w:val="None"/>
          <w:rFonts w:ascii="Times New Roman" w:hAnsi="Times New Roman"/>
          <w:sz w:val="20"/>
          <w:szCs w:val="20"/>
          <w:lang w:val="it-IT"/>
        </w:rPr>
        <w:t>Question 2015/0854.</w:t>
      </w:r>
    </w:p>
  </w:footnote>
  <w:footnote w:id="2">
    <w:p w:rsidR="005E32A5" w:rsidRDefault="005E32A5" w:rsidP="005E32A5">
      <w:pPr>
        <w:pStyle w:val="NormalWeb"/>
        <w:shd w:val="clear" w:color="auto" w:fill="FFFFFF"/>
        <w:spacing w:before="0" w:after="0"/>
      </w:pPr>
      <w:r>
        <w:rPr>
          <w:rStyle w:val="None"/>
          <w:rFonts w:ascii="Arial" w:eastAsia="Arial" w:hAnsi="Arial" w:cs="Arial"/>
          <w:vertAlign w:val="superscript"/>
        </w:rPr>
        <w:footnoteRef/>
      </w:r>
      <w:r>
        <w:t xml:space="preserve"> </w:t>
      </w:r>
      <w:r>
        <w:rPr>
          <w:rStyle w:val="None"/>
          <w:rFonts w:ascii="Calibri" w:eastAsia="Calibri" w:hAnsi="Calibri" w:cs="Calibri"/>
          <w:sz w:val="20"/>
          <w:szCs w:val="20"/>
        </w:rPr>
        <w:t>Mayoral</w:t>
      </w:r>
      <w:r>
        <w:rPr>
          <w:rStyle w:val="None"/>
          <w:rFonts w:ascii="Calibri" w:eastAsia="Calibri" w:hAnsi="Calibri" w:cs="Calibri"/>
          <w:sz w:val="22"/>
          <w:szCs w:val="22"/>
        </w:rPr>
        <w:t xml:space="preserve"> </w:t>
      </w:r>
      <w:r>
        <w:rPr>
          <w:rStyle w:val="None"/>
          <w:rFonts w:ascii="Calibri" w:eastAsia="Calibri" w:hAnsi="Calibri" w:cs="Calibri"/>
          <w:sz w:val="20"/>
          <w:szCs w:val="20"/>
        </w:rPr>
        <w:t>answer to Question 1339/2013 states: “</w:t>
      </w:r>
      <w:r>
        <w:rPr>
          <w:rStyle w:val="None"/>
          <w:rFonts w:ascii="Calibri" w:eastAsia="Calibri" w:hAnsi="Calibri" w:cs="Calibri"/>
          <w:color w:val="222222"/>
          <w:sz w:val="20"/>
          <w:szCs w:val="20"/>
          <w:u w:color="222222"/>
        </w:rPr>
        <w:t>I can confirm that the speed limit on the Park’s roads will be 20 mph. Individual boroughs may choose to amend the speed limits on roads once adopted. The MPS will enforce the speed limit, however, the park streetscape has been designed in consultation with stakeholders using a variety of measures to discourage speeding”.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90981"/>
    <w:multiLevelType w:val="hybridMultilevel"/>
    <w:tmpl w:val="9AAEB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81750"/>
    <w:multiLevelType w:val="hybridMultilevel"/>
    <w:tmpl w:val="FA902600"/>
    <w:styleLink w:val="ImportedStyle1"/>
    <w:lvl w:ilvl="0" w:tplc="4760A4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D0400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4EE8A6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14E87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966BC4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20AF7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986FA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CFC4E2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022256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72EB7AE0"/>
    <w:multiLevelType w:val="hybridMultilevel"/>
    <w:tmpl w:val="FA902600"/>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4B"/>
    <w:rsid w:val="000B464B"/>
    <w:rsid w:val="000E3E78"/>
    <w:rsid w:val="0024051D"/>
    <w:rsid w:val="00266253"/>
    <w:rsid w:val="002D4222"/>
    <w:rsid w:val="005E32A5"/>
    <w:rsid w:val="005F5575"/>
    <w:rsid w:val="00680625"/>
    <w:rsid w:val="006F25D8"/>
    <w:rsid w:val="007D5FD0"/>
    <w:rsid w:val="00872B4B"/>
    <w:rsid w:val="00894792"/>
    <w:rsid w:val="009D74B3"/>
    <w:rsid w:val="00A65A4D"/>
    <w:rsid w:val="00B1074D"/>
    <w:rsid w:val="00B84927"/>
    <w:rsid w:val="00CB6C1C"/>
    <w:rsid w:val="00D7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8917C-468C-4600-A5FD-09CCC394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E32A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ImportedStyle1">
    <w:name w:val="Imported Style 1"/>
    <w:rsid w:val="005E32A5"/>
    <w:pPr>
      <w:numPr>
        <w:numId w:val="1"/>
      </w:numPr>
    </w:pPr>
  </w:style>
  <w:style w:type="character" w:customStyle="1" w:styleId="None">
    <w:name w:val="None"/>
    <w:rsid w:val="005E32A5"/>
  </w:style>
  <w:style w:type="character" w:customStyle="1" w:styleId="Hyperlink0">
    <w:name w:val="Hyperlink.0"/>
    <w:basedOn w:val="None"/>
    <w:rsid w:val="005E32A5"/>
    <w:rPr>
      <w:rFonts w:ascii="Arial" w:eastAsia="Arial" w:hAnsi="Arial" w:cs="Arial"/>
      <w:color w:val="0563C1"/>
      <w:sz w:val="24"/>
      <w:szCs w:val="24"/>
      <w:u w:val="single" w:color="0563C1"/>
    </w:rPr>
  </w:style>
  <w:style w:type="paragraph" w:styleId="NormalWeb">
    <w:name w:val="Normal (Web)"/>
    <w:rsid w:val="005E32A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character" w:styleId="Hyperlink">
    <w:name w:val="Hyperlink"/>
    <w:basedOn w:val="DefaultParagraphFont"/>
    <w:uiPriority w:val="99"/>
    <w:unhideWhenUsed/>
    <w:rsid w:val="00872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sites/default/files/cycling_vision_gla_template_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idoutsat13@gmail.com" TargetMode="External"/><Relationship Id="rId4" Type="http://schemas.openxmlformats.org/officeDocument/2006/relationships/webSettings" Target="webSettings.xml"/><Relationship Id="rId9" Type="http://schemas.openxmlformats.org/officeDocument/2006/relationships/hyperlink" Target="Newham%20Cyclists%20report%20on%20an%20audit%20ride%20which%20took%20place%20on%2018%20July%20this%20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Ridout</dc:creator>
  <cp:keywords/>
  <dc:description/>
  <cp:lastModifiedBy>Jane Ridout</cp:lastModifiedBy>
  <cp:revision>8</cp:revision>
  <dcterms:created xsi:type="dcterms:W3CDTF">2018-12-31T14:03:00Z</dcterms:created>
  <dcterms:modified xsi:type="dcterms:W3CDTF">2019-01-04T20:09:00Z</dcterms:modified>
</cp:coreProperties>
</file>